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2A3B55F" w14:textId="77777777" w:rsidTr="00562621">
        <w:trPr>
          <w:trHeight w:val="851"/>
        </w:trPr>
        <w:tc>
          <w:tcPr>
            <w:tcW w:w="1259" w:type="dxa"/>
            <w:tcBorders>
              <w:top w:val="nil"/>
              <w:left w:val="nil"/>
              <w:bottom w:val="single" w:sz="4" w:space="0" w:color="auto"/>
              <w:right w:val="nil"/>
            </w:tcBorders>
          </w:tcPr>
          <w:p w14:paraId="343AD207"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4F9813E9"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1840A26C" w14:textId="77777777" w:rsidR="00446DE4" w:rsidRPr="00DE3EC0" w:rsidRDefault="006C1FA7" w:rsidP="006C1FA7">
            <w:pPr>
              <w:jc w:val="right"/>
            </w:pPr>
            <w:r w:rsidRPr="006C1FA7">
              <w:rPr>
                <w:sz w:val="40"/>
              </w:rPr>
              <w:t>A</w:t>
            </w:r>
            <w:r>
              <w:t>/HRC/WG.6/32/L.4</w:t>
            </w:r>
          </w:p>
        </w:tc>
      </w:tr>
      <w:tr w:rsidR="003107FA" w14:paraId="7C8CDB6B" w14:textId="77777777" w:rsidTr="00562621">
        <w:trPr>
          <w:trHeight w:val="2835"/>
        </w:trPr>
        <w:tc>
          <w:tcPr>
            <w:tcW w:w="1259" w:type="dxa"/>
            <w:tcBorders>
              <w:top w:val="single" w:sz="4" w:space="0" w:color="auto"/>
              <w:left w:val="nil"/>
              <w:bottom w:val="single" w:sz="12" w:space="0" w:color="auto"/>
              <w:right w:val="nil"/>
            </w:tcBorders>
          </w:tcPr>
          <w:p w14:paraId="5D71B076" w14:textId="77777777" w:rsidR="003107FA" w:rsidRDefault="000C59D8" w:rsidP="00562621">
            <w:pPr>
              <w:spacing w:before="120"/>
              <w:jc w:val="center"/>
            </w:pPr>
            <w:r>
              <w:rPr>
                <w:noProof/>
                <w:lang w:eastAsia="en-GB"/>
              </w:rPr>
              <w:drawing>
                <wp:inline distT="0" distB="0" distL="0" distR="0" wp14:anchorId="62A00C23" wp14:editId="30FE8A2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D8B8C7D" w14:textId="77777777" w:rsidR="003107FA" w:rsidRDefault="00B3317B" w:rsidP="00562621">
            <w:pPr>
              <w:spacing w:before="120" w:line="420" w:lineRule="exact"/>
              <w:rPr>
                <w:b/>
                <w:sz w:val="40"/>
                <w:szCs w:val="40"/>
              </w:rPr>
            </w:pPr>
            <w:r>
              <w:rPr>
                <w:b/>
                <w:sz w:val="40"/>
                <w:szCs w:val="40"/>
              </w:rPr>
              <w:t>General Assembly</w:t>
            </w:r>
          </w:p>
          <w:p w14:paraId="1D997E4A" w14:textId="77777777" w:rsidR="006C1FA7" w:rsidRDefault="006C1FA7" w:rsidP="00562621">
            <w:pPr>
              <w:spacing w:before="120" w:line="420" w:lineRule="exact"/>
              <w:rPr>
                <w:b/>
                <w:sz w:val="40"/>
                <w:szCs w:val="40"/>
              </w:rPr>
            </w:pPr>
          </w:p>
          <w:p w14:paraId="248E9F7F" w14:textId="77777777" w:rsidR="006C1FA7" w:rsidRDefault="006C1FA7" w:rsidP="00562621">
            <w:pPr>
              <w:spacing w:before="120" w:line="420" w:lineRule="exact"/>
              <w:rPr>
                <w:b/>
                <w:sz w:val="40"/>
                <w:szCs w:val="40"/>
              </w:rPr>
            </w:pPr>
          </w:p>
          <w:p w14:paraId="0E8990F9" w14:textId="77777777" w:rsidR="006C1FA7" w:rsidRDefault="006C1FA7" w:rsidP="00562621">
            <w:pPr>
              <w:spacing w:before="120" w:line="420" w:lineRule="exact"/>
              <w:rPr>
                <w:b/>
                <w:sz w:val="40"/>
                <w:szCs w:val="40"/>
              </w:rPr>
            </w:pPr>
          </w:p>
          <w:p w14:paraId="4E8B5F06" w14:textId="77777777" w:rsidR="006C1FA7" w:rsidRPr="00B3317B" w:rsidRDefault="006C1FA7" w:rsidP="00562621">
            <w:pPr>
              <w:spacing w:before="120" w:line="420" w:lineRule="exact"/>
              <w:rPr>
                <w:b/>
                <w:sz w:val="40"/>
                <w:szCs w:val="40"/>
              </w:rPr>
            </w:pPr>
            <w:r>
              <w:rPr>
                <w:b/>
                <w:sz w:val="40"/>
                <w:szCs w:val="40"/>
              </w:rPr>
              <w:t>UNEDITED VERSION</w:t>
            </w:r>
          </w:p>
        </w:tc>
        <w:tc>
          <w:tcPr>
            <w:tcW w:w="2930" w:type="dxa"/>
            <w:tcBorders>
              <w:top w:val="single" w:sz="4" w:space="0" w:color="auto"/>
              <w:left w:val="nil"/>
              <w:bottom w:val="single" w:sz="12" w:space="0" w:color="auto"/>
              <w:right w:val="nil"/>
            </w:tcBorders>
          </w:tcPr>
          <w:p w14:paraId="53C9365B" w14:textId="77777777" w:rsidR="003107FA" w:rsidRDefault="006C1FA7" w:rsidP="006C1FA7">
            <w:pPr>
              <w:spacing w:before="240" w:line="240" w:lineRule="exact"/>
            </w:pPr>
            <w:r>
              <w:t>Distr.: Limited</w:t>
            </w:r>
          </w:p>
          <w:p w14:paraId="69371E58" w14:textId="77777777" w:rsidR="006C1FA7" w:rsidRDefault="006C1FA7" w:rsidP="006C1FA7">
            <w:pPr>
              <w:spacing w:line="240" w:lineRule="exact"/>
            </w:pPr>
            <w:r>
              <w:t>2</w:t>
            </w:r>
            <w:r w:rsidR="00420B56">
              <w:t>5</w:t>
            </w:r>
            <w:r>
              <w:t xml:space="preserve"> January 2019</w:t>
            </w:r>
          </w:p>
          <w:p w14:paraId="0293F548" w14:textId="77777777" w:rsidR="006C1FA7" w:rsidRDefault="006C1FA7" w:rsidP="006C1FA7">
            <w:pPr>
              <w:spacing w:line="240" w:lineRule="exact"/>
            </w:pPr>
          </w:p>
          <w:p w14:paraId="0135806F" w14:textId="77777777" w:rsidR="006C1FA7" w:rsidRDefault="006C1FA7" w:rsidP="006C1FA7">
            <w:pPr>
              <w:spacing w:line="240" w:lineRule="exact"/>
            </w:pPr>
            <w:r>
              <w:t>Original: English</w:t>
            </w:r>
          </w:p>
        </w:tc>
      </w:tr>
    </w:tbl>
    <w:p w14:paraId="42CA9871" w14:textId="77777777" w:rsidR="006C1FA7" w:rsidRPr="00E152A7" w:rsidRDefault="004F5579" w:rsidP="00E152A7">
      <w:pPr>
        <w:spacing w:before="120"/>
        <w:rPr>
          <w:b/>
          <w:sz w:val="24"/>
          <w:szCs w:val="24"/>
        </w:rPr>
      </w:pPr>
      <w:r w:rsidRPr="00E152A7">
        <w:rPr>
          <w:b/>
          <w:sz w:val="24"/>
          <w:szCs w:val="24"/>
        </w:rPr>
        <w:t>Human Rights Council</w:t>
      </w:r>
    </w:p>
    <w:p w14:paraId="71470888" w14:textId="77777777" w:rsidR="004F5579" w:rsidRPr="00E152A7" w:rsidRDefault="004F5579" w:rsidP="00CF586F">
      <w:pPr>
        <w:rPr>
          <w:b/>
        </w:rPr>
      </w:pPr>
      <w:r w:rsidRPr="00E152A7">
        <w:rPr>
          <w:b/>
        </w:rPr>
        <w:t>Working Group on the Universal Periodic Review</w:t>
      </w:r>
    </w:p>
    <w:p w14:paraId="4D1F2F4F" w14:textId="77777777" w:rsidR="004F5579" w:rsidRPr="00E152A7" w:rsidRDefault="004F5579" w:rsidP="00CF586F">
      <w:r w:rsidRPr="00E152A7">
        <w:rPr>
          <w:b/>
        </w:rPr>
        <w:t>Thirty-second session</w:t>
      </w:r>
    </w:p>
    <w:p w14:paraId="4066C4BD" w14:textId="77777777" w:rsidR="004F5579" w:rsidRPr="00E152A7" w:rsidRDefault="004F5579" w:rsidP="00CF586F">
      <w:pPr>
        <w:rPr>
          <w:b/>
        </w:rPr>
      </w:pPr>
      <w:r w:rsidRPr="00E152A7">
        <w:t>Geneva, 21 January-1 February 2019</w:t>
      </w:r>
    </w:p>
    <w:p w14:paraId="419654BC" w14:textId="77777777" w:rsidR="00CF586F" w:rsidRDefault="00E152A7" w:rsidP="00E152A7">
      <w:pPr>
        <w:pStyle w:val="HChG"/>
      </w:pPr>
      <w:r>
        <w:tab/>
      </w:r>
      <w:r>
        <w:tab/>
        <w:t>Draft report of the Working Group on the Universal Periodic Review</w:t>
      </w:r>
      <w:r w:rsidRPr="00E152A7">
        <w:rPr>
          <w:rStyle w:val="FootnoteReference"/>
          <w:b w:val="0"/>
          <w:sz w:val="20"/>
          <w:vertAlign w:val="baseline"/>
        </w:rPr>
        <w:footnoteReference w:customMarkFollows="1" w:id="2"/>
        <w:t>*</w:t>
      </w:r>
    </w:p>
    <w:p w14:paraId="1D33EE45" w14:textId="77777777" w:rsidR="00E152A7" w:rsidRDefault="00E152A7" w:rsidP="00E152A7">
      <w:pPr>
        <w:pStyle w:val="HChG"/>
      </w:pPr>
      <w:r>
        <w:tab/>
      </w:r>
      <w:r>
        <w:tab/>
        <w:t>Viet Nam</w:t>
      </w:r>
    </w:p>
    <w:p w14:paraId="6C488243" w14:textId="77777777" w:rsidR="00E152A7" w:rsidRDefault="00E152A7" w:rsidP="00945800">
      <w:pPr>
        <w:pStyle w:val="HChG"/>
        <w:rPr>
          <w:lang w:val="en-US"/>
        </w:rPr>
      </w:pPr>
      <w:r>
        <w:br w:type="page"/>
      </w:r>
      <w:r w:rsidR="00945800" w:rsidRPr="00945800">
        <w:lastRenderedPageBreak/>
        <w:tab/>
      </w:r>
      <w:r w:rsidR="00945800" w:rsidRPr="00945800">
        <w:tab/>
      </w:r>
      <w:bookmarkStart w:id="1" w:name="Section_HDR_Introduction"/>
      <w:r w:rsidR="00945800" w:rsidRPr="00945800">
        <w:rPr>
          <w:lang w:val="en-US"/>
        </w:rPr>
        <w:t>Introduction</w:t>
      </w:r>
      <w:bookmarkEnd w:id="1"/>
    </w:p>
    <w:p w14:paraId="34BA4332" w14:textId="77777777" w:rsidR="00945800" w:rsidRPr="00945800" w:rsidRDefault="00945800" w:rsidP="00945800">
      <w:pPr>
        <w:pStyle w:val="SingleTxtG"/>
      </w:pPr>
      <w:r>
        <w:t>1.</w:t>
      </w:r>
      <w:r>
        <w:tab/>
      </w:r>
      <w:r w:rsidRPr="00945800">
        <w:t xml:space="preserve">The Working Group on the Universal Periodic Review, established in accordance with Human Rights Council resolution 5/1, held its thirty-second session from 21 January to 1 February 2019. The review of </w:t>
      </w:r>
      <w:bookmarkStart w:id="2" w:name="Country_Intro_1_1"/>
      <w:r w:rsidRPr="00945800">
        <w:t xml:space="preserve">Viet Nam </w:t>
      </w:r>
      <w:bookmarkEnd w:id="2"/>
      <w:r w:rsidRPr="00945800">
        <w:t xml:space="preserve">was held at the 4th meeting, on </w:t>
      </w:r>
      <w:bookmarkStart w:id="3" w:name="Review_session_date"/>
      <w:r w:rsidRPr="00945800">
        <w:t>22 January 201</w:t>
      </w:r>
      <w:bookmarkEnd w:id="3"/>
      <w:r w:rsidRPr="00945800">
        <w:t xml:space="preserve">9. The delegation of </w:t>
      </w:r>
      <w:bookmarkStart w:id="4" w:name="Country_Intro_1_2"/>
      <w:r w:rsidRPr="00945800">
        <w:t xml:space="preserve">Viet Nam </w:t>
      </w:r>
      <w:bookmarkEnd w:id="4"/>
      <w:r w:rsidRPr="00945800">
        <w:t xml:space="preserve">was headed by H.E. Mr. LE Hoai Trung, Deputy Minister of Foreign Affairs. At its </w:t>
      </w:r>
      <w:bookmarkStart w:id="5" w:name="Adoption_mtg_no"/>
      <w:r w:rsidRPr="00945800">
        <w:t>10th</w:t>
      </w:r>
      <w:bookmarkEnd w:id="5"/>
      <w:r w:rsidRPr="00945800">
        <w:t xml:space="preserve"> meeting, held on </w:t>
      </w:r>
      <w:bookmarkStart w:id="6" w:name="Adoption_session_date"/>
      <w:r w:rsidRPr="00945800">
        <w:t>25 January 201</w:t>
      </w:r>
      <w:bookmarkEnd w:id="6"/>
      <w:r w:rsidRPr="00945800">
        <w:t>9, the Working Group adopted the report on Viet Nam.</w:t>
      </w:r>
    </w:p>
    <w:p w14:paraId="68B09C92" w14:textId="77777777" w:rsidR="00945800" w:rsidRPr="00945800" w:rsidRDefault="00945800" w:rsidP="00945800">
      <w:pPr>
        <w:pStyle w:val="SingleTxtG"/>
      </w:pPr>
      <w:r w:rsidRPr="00945800">
        <w:t>2.</w:t>
      </w:r>
      <w:r w:rsidRPr="00945800">
        <w:tab/>
        <w:t xml:space="preserve">On 15 January 2019, the Human Rights Council selected the following group of rapporteurs (troika) to facilitate the review of Viet Nam: </w:t>
      </w:r>
      <w:bookmarkStart w:id="7" w:name="Troika_members"/>
      <w:r w:rsidRPr="00945800">
        <w:t xml:space="preserve">Egypt, </w:t>
      </w:r>
      <w:r w:rsidR="00DB3EEB">
        <w:t xml:space="preserve">Italy and </w:t>
      </w:r>
      <w:r w:rsidRPr="00945800">
        <w:t>Japan</w:t>
      </w:r>
      <w:bookmarkEnd w:id="7"/>
      <w:r w:rsidR="00DB3EEB">
        <w:t>.</w:t>
      </w:r>
    </w:p>
    <w:p w14:paraId="5A736AD9" w14:textId="77777777" w:rsidR="00945800" w:rsidRPr="00945800" w:rsidRDefault="00945800" w:rsidP="00945800">
      <w:pPr>
        <w:pStyle w:val="SingleTxtG"/>
      </w:pPr>
      <w:r w:rsidRPr="00945800">
        <w:t>3.</w:t>
      </w:r>
      <w:r w:rsidRPr="00945800">
        <w:tab/>
        <w:t>In accordance with paragraph 15 of the annex to Human Rights Council resolution 5/1 and paragraph 5 of the annex to Council resolution 16/21, the following documents were issued for the review of Viet Nam:</w:t>
      </w:r>
    </w:p>
    <w:p w14:paraId="18D6F08F" w14:textId="77777777" w:rsidR="00945800" w:rsidRPr="00945800" w:rsidRDefault="00945800" w:rsidP="00945800">
      <w:pPr>
        <w:pStyle w:val="SingleTxtG"/>
      </w:pPr>
      <w:r w:rsidRPr="00945800">
        <w:tab/>
        <w:t>(a)</w:t>
      </w:r>
      <w:r w:rsidRPr="00945800">
        <w:tab/>
        <w:t>A national report submitted/written presentation made in accordance with paragraph 15 (a) (A/HRC/WG.6/32/</w:t>
      </w:r>
      <w:bookmarkStart w:id="8" w:name="Sym_Sur_code_1"/>
      <w:r w:rsidRPr="00945800">
        <w:t>VNM</w:t>
      </w:r>
      <w:bookmarkEnd w:id="8"/>
      <w:r w:rsidRPr="00945800">
        <w:t>/1);</w:t>
      </w:r>
    </w:p>
    <w:p w14:paraId="08D75CBE" w14:textId="77777777" w:rsidR="00945800" w:rsidRPr="00945800" w:rsidRDefault="00945800" w:rsidP="00945800">
      <w:pPr>
        <w:pStyle w:val="SingleTxtG"/>
      </w:pPr>
      <w:r w:rsidRPr="00945800">
        <w:tab/>
        <w:t>(b)</w:t>
      </w:r>
      <w:r w:rsidRPr="00945800">
        <w:tab/>
        <w:t>A compilation prepared by the Office of the United Nations High Commissioner for Human Rights (OHCHR) in accordance with paragraph 15 (b) (A/HRC/WG.6/32/</w:t>
      </w:r>
      <w:bookmarkStart w:id="9" w:name="Sym_Sur_code_2"/>
      <w:r w:rsidRPr="00945800">
        <w:t>VNM</w:t>
      </w:r>
      <w:bookmarkEnd w:id="9"/>
      <w:r w:rsidRPr="00945800">
        <w:t>/2);</w:t>
      </w:r>
    </w:p>
    <w:p w14:paraId="490DA0BE" w14:textId="77777777" w:rsidR="00945800" w:rsidRPr="00945800" w:rsidRDefault="00945800" w:rsidP="00945800">
      <w:pPr>
        <w:pStyle w:val="SingleTxtG"/>
      </w:pPr>
      <w:r w:rsidRPr="00945800">
        <w:tab/>
        <w:t>(c)</w:t>
      </w:r>
      <w:r w:rsidRPr="00945800">
        <w:tab/>
        <w:t>A summary prepared by OHCHR in accordance with paragraph 15 (c) (A/HRC/WG.6/32/VNM/3).</w:t>
      </w:r>
    </w:p>
    <w:p w14:paraId="2ADC69F3" w14:textId="77777777" w:rsidR="00945800" w:rsidRDefault="00945800" w:rsidP="00945800">
      <w:pPr>
        <w:pStyle w:val="SingleTxtG"/>
      </w:pPr>
      <w:r w:rsidRPr="00945800">
        <w:t>4.</w:t>
      </w:r>
      <w:r w:rsidRPr="00945800">
        <w:tab/>
        <w:t xml:space="preserve">A list of questions prepared in advance by </w:t>
      </w:r>
      <w:bookmarkStart w:id="10" w:name="Advance_questions_countries"/>
      <w:r w:rsidRPr="00945800">
        <w:t xml:space="preserve">Angola, Australia, Belarus, Belgium, Bolivia </w:t>
      </w:r>
      <w:r w:rsidRPr="00945800">
        <w:lastRenderedPageBreak/>
        <w:t xml:space="preserve">(Plurinational State of), China, Cuba, Egypt, Germany, Lao People’s Democratic Republic,  Liechtenstein, Myanmar, Netherlands, Pakistan, Portugal on behalf of Group of Friends on national implementation, reporting and follow-up, Slovenia, South Africa, Spain, Sweden, United Kingdom of Great Britain and Northern Ireland, United States of America, Venezuela (Bolivarian Republic of) </w:t>
      </w:r>
      <w:bookmarkEnd w:id="10"/>
      <w:r w:rsidRPr="00945800">
        <w:t>was transmitted to Viet Nam through the troika. These questions are available on the website of the universal periodic review</w:t>
      </w:r>
      <w:r>
        <w:t>.</w:t>
      </w:r>
    </w:p>
    <w:p w14:paraId="64D94958" w14:textId="77777777" w:rsidR="00945800" w:rsidRDefault="00945800" w:rsidP="00945800">
      <w:pPr>
        <w:pStyle w:val="HChG"/>
      </w:pPr>
      <w:r w:rsidRPr="00945800">
        <w:tab/>
      </w:r>
      <w:bookmarkStart w:id="11" w:name="Section_I_HDR_Summary"/>
      <w:r w:rsidRPr="00945800">
        <w:t>I.</w:t>
      </w:r>
      <w:r w:rsidRPr="00945800">
        <w:tab/>
        <w:t>Summary of the proceedings of the review process</w:t>
      </w:r>
      <w:bookmarkEnd w:id="11"/>
    </w:p>
    <w:p w14:paraId="7EDFAC67" w14:textId="77777777" w:rsidR="00945800" w:rsidRPr="00945800" w:rsidRDefault="00945800" w:rsidP="00945800">
      <w:pPr>
        <w:pStyle w:val="SingleTxtG"/>
      </w:pPr>
      <w:r w:rsidRPr="00945800">
        <w:rPr>
          <w:b/>
        </w:rPr>
        <w:t>[</w:t>
      </w:r>
      <w:r w:rsidRPr="00945800">
        <w:t>To be completed by 8 February 2019]</w:t>
      </w:r>
    </w:p>
    <w:p w14:paraId="65E5D9C9" w14:textId="77777777" w:rsidR="00945800" w:rsidRPr="00945800" w:rsidRDefault="00945800" w:rsidP="00481DED">
      <w:pPr>
        <w:pStyle w:val="H1G"/>
      </w:pPr>
      <w:bookmarkStart w:id="12" w:name="Sub_Section_HDR_Presentation_by_Sur"/>
      <w:r w:rsidRPr="00945800">
        <w:tab/>
        <w:t>A.</w:t>
      </w:r>
      <w:r w:rsidRPr="00945800">
        <w:tab/>
        <w:t>Presentation by the State under review</w:t>
      </w:r>
      <w:bookmarkEnd w:id="12"/>
    </w:p>
    <w:p w14:paraId="3DE0E34A" w14:textId="77777777" w:rsidR="00945800" w:rsidRPr="00945800" w:rsidRDefault="00945800" w:rsidP="00481DED">
      <w:pPr>
        <w:pStyle w:val="H1G"/>
      </w:pPr>
      <w:r w:rsidRPr="00945800">
        <w:tab/>
      </w:r>
      <w:bookmarkStart w:id="13" w:name="Sub_Section_HDR_B_ID_and_responses"/>
      <w:r w:rsidRPr="00945800">
        <w:t>B.</w:t>
      </w:r>
      <w:r w:rsidRPr="00945800">
        <w:tab/>
        <w:t>Interactive dialogue and responses by the State under review</w:t>
      </w:r>
      <w:bookmarkEnd w:id="13"/>
    </w:p>
    <w:p w14:paraId="777C5D9A" w14:textId="77777777" w:rsidR="00945800" w:rsidRPr="00945800" w:rsidRDefault="00945800" w:rsidP="00945800">
      <w:pPr>
        <w:pStyle w:val="SingleTxtG"/>
        <w:rPr>
          <w:lang w:val="en-US"/>
        </w:rPr>
      </w:pPr>
      <w:r w:rsidRPr="00945800">
        <w:rPr>
          <w:lang w:val="en-US"/>
        </w:rPr>
        <w:t>5.</w:t>
      </w:r>
      <w:r w:rsidRPr="00945800">
        <w:rPr>
          <w:lang w:val="en-US"/>
        </w:rPr>
        <w:tab/>
        <w:t xml:space="preserve">During the interactive dialogue, </w:t>
      </w:r>
      <w:bookmarkStart w:id="14" w:name="No_delegations"/>
      <w:r w:rsidRPr="00945800">
        <w:rPr>
          <w:lang w:val="en-US"/>
        </w:rPr>
        <w:t>121</w:t>
      </w:r>
      <w:bookmarkEnd w:id="14"/>
      <w:r w:rsidRPr="00945800">
        <w:rPr>
          <w:lang w:val="en-US"/>
        </w:rPr>
        <w:t xml:space="preserve"> delegations made statements. Recommendations made during the dialogue are to be found in section II of the present report.</w:t>
      </w:r>
    </w:p>
    <w:p w14:paraId="791FE756" w14:textId="77777777" w:rsidR="00945800" w:rsidRPr="00945800" w:rsidRDefault="00945800" w:rsidP="00C5357A">
      <w:pPr>
        <w:pStyle w:val="HChG"/>
        <w:rPr>
          <w:i/>
        </w:rPr>
      </w:pPr>
      <w:r w:rsidRPr="00945800">
        <w:tab/>
      </w:r>
      <w:bookmarkStart w:id="15" w:name="Section_HDR_II_Conclusions_recommendatio"/>
      <w:r w:rsidRPr="00945800">
        <w:t>II.</w:t>
      </w:r>
      <w:r w:rsidRPr="00945800">
        <w:tab/>
        <w:t>Conclusions and/or recommendations</w:t>
      </w:r>
      <w:bookmarkEnd w:id="15"/>
    </w:p>
    <w:p w14:paraId="57FABAF6" w14:textId="77777777" w:rsidR="00945800" w:rsidRPr="00945800" w:rsidRDefault="00945800" w:rsidP="00945800">
      <w:pPr>
        <w:pStyle w:val="SingleTxtG"/>
        <w:rPr>
          <w:b/>
        </w:rPr>
      </w:pPr>
      <w:r w:rsidRPr="00C5357A">
        <w:rPr>
          <w:b/>
        </w:rPr>
        <w:t>6.</w:t>
      </w:r>
      <w:r w:rsidRPr="00C5357A">
        <w:rPr>
          <w:b/>
        </w:rPr>
        <w:tab/>
        <w:t>The</w:t>
      </w:r>
      <w:r w:rsidRPr="00945800">
        <w:rPr>
          <w:b/>
        </w:rPr>
        <w:t xml:space="preserve"> following recommendations will be examined by Viet Nam, which will provide responses in due </w:t>
      </w:r>
      <w:r w:rsidRPr="00945800">
        <w:rPr>
          <w:b/>
        </w:rPr>
        <w:lastRenderedPageBreak/>
        <w:t>time, but no later than the forty-first sess</w:t>
      </w:r>
      <w:r w:rsidR="00572A03">
        <w:rPr>
          <w:b/>
        </w:rPr>
        <w:t>ion of the Human Rights Council:</w:t>
      </w:r>
    </w:p>
    <w:p w14:paraId="48E35EC9" w14:textId="77777777" w:rsidR="00945800" w:rsidRPr="00C503F2" w:rsidRDefault="001C0991" w:rsidP="00C503F2">
      <w:pPr>
        <w:pStyle w:val="SingleTxtG"/>
        <w:tabs>
          <w:tab w:val="left" w:pos="2552"/>
        </w:tabs>
        <w:ind w:left="1701"/>
        <w:rPr>
          <w:b/>
        </w:rPr>
      </w:pPr>
      <w:r>
        <w:rPr>
          <w:b/>
        </w:rPr>
        <w:t>6.1</w:t>
      </w:r>
      <w:r w:rsidR="00945800" w:rsidRPr="00C503F2">
        <w:rPr>
          <w:b/>
        </w:rPr>
        <w:tab/>
        <w:t>Promote genuine dialogue between Viet Nam and other countries to enhance mutual understanding and to address issues which are of common interests related to human rights (China);</w:t>
      </w:r>
    </w:p>
    <w:p w14:paraId="55B822AE" w14:textId="77777777" w:rsidR="00945800" w:rsidRPr="00C503F2" w:rsidRDefault="001C0991" w:rsidP="00C503F2">
      <w:pPr>
        <w:pStyle w:val="SingleTxtG"/>
        <w:tabs>
          <w:tab w:val="left" w:pos="2552"/>
        </w:tabs>
        <w:ind w:left="1701"/>
        <w:rPr>
          <w:b/>
        </w:rPr>
      </w:pPr>
      <w:r w:rsidRPr="001C0991">
        <w:rPr>
          <w:b/>
        </w:rPr>
        <w:t>6.</w:t>
      </w:r>
      <w:r w:rsidR="00BE0778">
        <w:rPr>
          <w:b/>
        </w:rPr>
        <w:t>2</w:t>
      </w:r>
      <w:r w:rsidR="00945800" w:rsidRPr="00C503F2">
        <w:rPr>
          <w:b/>
        </w:rPr>
        <w:tab/>
        <w:t>Ratify the Optional Protocol to the Convention against Torture (Denmark); Ratify and implement the Optional Protocol to the Convention against Torture and Other Cruel, Inhuman or Degrading Treatment or Punishment, including by establishing the National Preventative Mechanisms in accordance with the Protocol (Hungary); Ratify the Optional Protocol to the Convention against Torture and Other Cruel, Inhuman or Degrading Treatment or Punishment (Ukraine); Strengthen protection against torture by, inter alia, ratifying the Optional Protocol to the Convention against Torture and stepping up efforts to end impunity for all perpetrators of torture (Czech</w:t>
      </w:r>
      <w:r w:rsidR="00044FC4">
        <w:rPr>
          <w:b/>
        </w:rPr>
        <w:t>ia</w:t>
      </w:r>
      <w:r w:rsidR="00945800" w:rsidRPr="00C503F2">
        <w:rPr>
          <w:b/>
        </w:rPr>
        <w:t>);</w:t>
      </w:r>
    </w:p>
    <w:p w14:paraId="14174900" w14:textId="77777777" w:rsidR="00945800" w:rsidRPr="00C503F2" w:rsidRDefault="001C0991" w:rsidP="00C503F2">
      <w:pPr>
        <w:pStyle w:val="SingleTxtG"/>
        <w:tabs>
          <w:tab w:val="left" w:pos="2552"/>
        </w:tabs>
        <w:ind w:left="1701"/>
        <w:rPr>
          <w:b/>
        </w:rPr>
      </w:pPr>
      <w:r w:rsidRPr="001C0991">
        <w:rPr>
          <w:b/>
        </w:rPr>
        <w:t>6.</w:t>
      </w:r>
      <w:r w:rsidR="00BE0778">
        <w:rPr>
          <w:b/>
        </w:rPr>
        <w:t>3</w:t>
      </w:r>
      <w:r w:rsidR="00945800" w:rsidRPr="00C503F2">
        <w:rPr>
          <w:b/>
        </w:rPr>
        <w:tab/>
        <w:t xml:space="preserve">Continue to foster and monitor the implementation of recommendations accepted through the </w:t>
      </w:r>
      <w:r w:rsidR="00945800" w:rsidRPr="00C503F2">
        <w:rPr>
          <w:b/>
        </w:rPr>
        <w:lastRenderedPageBreak/>
        <w:t>guiding plan to implement the recommendations (Dominican Republic);</w:t>
      </w:r>
    </w:p>
    <w:p w14:paraId="5C584C08" w14:textId="77777777" w:rsidR="00945800" w:rsidRPr="00C503F2" w:rsidRDefault="001C0991" w:rsidP="00C503F2">
      <w:pPr>
        <w:pStyle w:val="SingleTxtG"/>
        <w:tabs>
          <w:tab w:val="left" w:pos="2552"/>
        </w:tabs>
        <w:ind w:left="1701"/>
        <w:rPr>
          <w:b/>
        </w:rPr>
      </w:pPr>
      <w:r w:rsidRPr="001C0991">
        <w:rPr>
          <w:b/>
        </w:rPr>
        <w:t>6.</w:t>
      </w:r>
      <w:r w:rsidR="00BE0778">
        <w:rPr>
          <w:b/>
        </w:rPr>
        <w:t>4</w:t>
      </w:r>
      <w:r w:rsidR="00945800" w:rsidRPr="00C503F2">
        <w:rPr>
          <w:b/>
        </w:rPr>
        <w:tab/>
        <w:t>Accede to the International Convention on the Protection of the Rights of all Migrant Workers and Members of Their Families (El Salvador);</w:t>
      </w:r>
    </w:p>
    <w:p w14:paraId="4269B03D" w14:textId="77777777" w:rsidR="00945800" w:rsidRPr="00C503F2" w:rsidRDefault="001C0991" w:rsidP="00C503F2">
      <w:pPr>
        <w:pStyle w:val="SingleTxtG"/>
        <w:tabs>
          <w:tab w:val="left" w:pos="2552"/>
        </w:tabs>
        <w:ind w:left="1701"/>
        <w:rPr>
          <w:b/>
        </w:rPr>
      </w:pPr>
      <w:r w:rsidRPr="001C0991">
        <w:rPr>
          <w:b/>
        </w:rPr>
        <w:t>6.</w:t>
      </w:r>
      <w:r w:rsidR="00BE0778">
        <w:rPr>
          <w:b/>
        </w:rPr>
        <w:t>5</w:t>
      </w:r>
      <w:r w:rsidR="00945800" w:rsidRPr="00C503F2">
        <w:rPr>
          <w:b/>
        </w:rPr>
        <w:tab/>
        <w:t>Accede to the Second Optional Protocol to the International Covenant on Civil and Political Rights aimed at abolishing the death penalty (El Salvador); Ratify the Second Optional Protocol to the International Covenant on Civil and Political Rights aiming at the Abolition of the Death Penalty (Montenegro); Ratify, without reservations, the Second Optional Protocol to the International Covenant on Civil and Political Rights, aiming at the abolition of the death penalty (Slovenia); Ratify the Second Optional Protocol to the International Covenant on Civil and Political Rights aiming at the abolition of the death penalty (Croatia);</w:t>
      </w:r>
    </w:p>
    <w:p w14:paraId="6B9AEC20" w14:textId="77777777" w:rsidR="00945800" w:rsidRPr="00C503F2" w:rsidRDefault="001C0991" w:rsidP="00C503F2">
      <w:pPr>
        <w:pStyle w:val="SingleTxtG"/>
        <w:tabs>
          <w:tab w:val="left" w:pos="2552"/>
        </w:tabs>
        <w:ind w:left="1701"/>
        <w:rPr>
          <w:b/>
        </w:rPr>
      </w:pPr>
      <w:r w:rsidRPr="001C0991">
        <w:rPr>
          <w:b/>
        </w:rPr>
        <w:t>6.</w:t>
      </w:r>
      <w:r w:rsidR="00BE0778">
        <w:rPr>
          <w:b/>
        </w:rPr>
        <w:t>6</w:t>
      </w:r>
      <w:r w:rsidR="00945800" w:rsidRPr="00C503F2">
        <w:rPr>
          <w:b/>
        </w:rPr>
        <w:tab/>
        <w:t>Implement the recommendations from the final report of the Committee against Torture from December 2018 (France);</w:t>
      </w:r>
    </w:p>
    <w:p w14:paraId="31616AE8" w14:textId="77777777" w:rsidR="00945800" w:rsidRPr="00C503F2" w:rsidRDefault="001C0991" w:rsidP="00C503F2">
      <w:pPr>
        <w:pStyle w:val="SingleTxtG"/>
        <w:tabs>
          <w:tab w:val="left" w:pos="2552"/>
        </w:tabs>
        <w:ind w:left="1701"/>
        <w:rPr>
          <w:b/>
        </w:rPr>
      </w:pPr>
      <w:r w:rsidRPr="001C0991">
        <w:rPr>
          <w:b/>
        </w:rPr>
        <w:t>6.</w:t>
      </w:r>
      <w:r w:rsidR="00BE0778">
        <w:rPr>
          <w:b/>
        </w:rPr>
        <w:t>7</w:t>
      </w:r>
      <w:r w:rsidR="00945800" w:rsidRPr="00C503F2">
        <w:rPr>
          <w:b/>
        </w:rPr>
        <w:tab/>
        <w:t xml:space="preserve">Raise awareness among its people on the roles and </w:t>
      </w:r>
      <w:r w:rsidR="00945800" w:rsidRPr="00C503F2">
        <w:rPr>
          <w:b/>
        </w:rPr>
        <w:lastRenderedPageBreak/>
        <w:t>responsibilities of the ASEAN Intergovernmental Commission on human rights (AICHR) (Lao People’s Democratic Republic);</w:t>
      </w:r>
    </w:p>
    <w:p w14:paraId="014F13B0" w14:textId="77777777" w:rsidR="00945800" w:rsidRPr="00C503F2" w:rsidRDefault="001C0991" w:rsidP="00C503F2">
      <w:pPr>
        <w:pStyle w:val="SingleTxtG"/>
        <w:tabs>
          <w:tab w:val="left" w:pos="2552"/>
        </w:tabs>
        <w:ind w:left="1701"/>
        <w:rPr>
          <w:b/>
        </w:rPr>
      </w:pPr>
      <w:r w:rsidRPr="001C0991">
        <w:rPr>
          <w:b/>
        </w:rPr>
        <w:t>6.</w:t>
      </w:r>
      <w:r w:rsidR="00BE0778">
        <w:rPr>
          <w:b/>
        </w:rPr>
        <w:t>8</w:t>
      </w:r>
      <w:r w:rsidR="00945800" w:rsidRPr="00C503F2">
        <w:rPr>
          <w:b/>
        </w:rPr>
        <w:tab/>
        <w:t>Extend cooperation with UN Special Procedures, and respond positively to pending requests for visits (Germany);</w:t>
      </w:r>
    </w:p>
    <w:p w14:paraId="51B2EC67" w14:textId="77777777" w:rsidR="00945800" w:rsidRPr="00C503F2" w:rsidRDefault="001C0991" w:rsidP="00C503F2">
      <w:pPr>
        <w:pStyle w:val="SingleTxtG"/>
        <w:tabs>
          <w:tab w:val="left" w:pos="2552"/>
        </w:tabs>
        <w:ind w:left="1701"/>
        <w:rPr>
          <w:b/>
        </w:rPr>
      </w:pPr>
      <w:r w:rsidRPr="001C0991">
        <w:rPr>
          <w:b/>
        </w:rPr>
        <w:t>6.</w:t>
      </w:r>
      <w:r w:rsidR="00BE0778">
        <w:rPr>
          <w:b/>
        </w:rPr>
        <w:t>9</w:t>
      </w:r>
      <w:r w:rsidR="00945800" w:rsidRPr="00C503F2">
        <w:rPr>
          <w:b/>
        </w:rPr>
        <w:tab/>
        <w:t xml:space="preserve">Continue efforts to adhere to international human rights instruments to which it is not party, including: International Labour Organization </w:t>
      </w:r>
      <w:r w:rsidR="00945800" w:rsidRPr="00C503F2">
        <w:rPr>
          <w:b/>
          <w:lang w:val="en"/>
        </w:rPr>
        <w:t>Indigenous and Tribal Peoples Convention, 1989 (No.</w:t>
      </w:r>
      <w:r w:rsidR="00044FC4">
        <w:rPr>
          <w:b/>
          <w:lang w:val="en"/>
        </w:rPr>
        <w:t xml:space="preserve"> </w:t>
      </w:r>
      <w:r w:rsidR="00945800" w:rsidRPr="00C503F2">
        <w:rPr>
          <w:b/>
          <w:lang w:val="en"/>
        </w:rPr>
        <w:t>169)</w:t>
      </w:r>
      <w:r w:rsidR="00945800" w:rsidRPr="00C503F2">
        <w:rPr>
          <w:b/>
        </w:rPr>
        <w:t xml:space="preserve">, International Convention on the Protection of the Rights of All Migrant Workers and Members of Their Families, 1954 Convention relating to the Status of Stateless Persons, Rome Statute of the International Criminal Court, and </w:t>
      </w:r>
      <w:r w:rsidR="00945800" w:rsidRPr="00C503F2">
        <w:rPr>
          <w:b/>
          <w:bCs/>
        </w:rPr>
        <w:t xml:space="preserve">UNESCO Convention against Discrimination in Education 1960, among others </w:t>
      </w:r>
      <w:r w:rsidR="00945800" w:rsidRPr="00C503F2">
        <w:rPr>
          <w:b/>
        </w:rPr>
        <w:t>(Honduras);</w:t>
      </w:r>
    </w:p>
    <w:p w14:paraId="5823FE5D" w14:textId="77777777" w:rsidR="00945800" w:rsidRPr="00C503F2" w:rsidRDefault="001C0991" w:rsidP="00C503F2">
      <w:pPr>
        <w:pStyle w:val="SingleTxtG"/>
        <w:tabs>
          <w:tab w:val="left" w:pos="2552"/>
        </w:tabs>
        <w:ind w:left="1701"/>
        <w:rPr>
          <w:b/>
        </w:rPr>
      </w:pPr>
      <w:r w:rsidRPr="001C0991">
        <w:rPr>
          <w:b/>
        </w:rPr>
        <w:t>6.</w:t>
      </w:r>
      <w:r w:rsidR="00BE0778">
        <w:rPr>
          <w:b/>
        </w:rPr>
        <w:t>10</w:t>
      </w:r>
      <w:r w:rsidR="00945800" w:rsidRPr="00C503F2">
        <w:rPr>
          <w:b/>
        </w:rPr>
        <w:tab/>
        <w:t>Continue efforts to effectively implement the Convention on the Rights of Persons with Disabilities to better guarantee the rights of persons with Disabilities (Indonesia);</w:t>
      </w:r>
    </w:p>
    <w:p w14:paraId="77E21E02" w14:textId="77777777" w:rsidR="00945800" w:rsidRPr="00C503F2" w:rsidRDefault="001C0991" w:rsidP="00C503F2">
      <w:pPr>
        <w:pStyle w:val="SingleTxtG"/>
        <w:tabs>
          <w:tab w:val="left" w:pos="2552"/>
        </w:tabs>
        <w:ind w:left="1701"/>
        <w:rPr>
          <w:b/>
        </w:rPr>
      </w:pPr>
      <w:r w:rsidRPr="001C0991">
        <w:rPr>
          <w:b/>
        </w:rPr>
        <w:t>6.</w:t>
      </w:r>
      <w:r w:rsidR="00BE0778">
        <w:rPr>
          <w:b/>
        </w:rPr>
        <w:t>11</w:t>
      </w:r>
      <w:r w:rsidR="00945800" w:rsidRPr="00C503F2">
        <w:rPr>
          <w:b/>
        </w:rPr>
        <w:tab/>
        <w:t xml:space="preserve">Consider the extension of a standing </w:t>
      </w:r>
      <w:r w:rsidR="00945800" w:rsidRPr="00C503F2">
        <w:rPr>
          <w:b/>
        </w:rPr>
        <w:lastRenderedPageBreak/>
        <w:t>invitation to all special procedures mandate holders of the Human Rights Council, as previously recommended (Latvia);</w:t>
      </w:r>
    </w:p>
    <w:p w14:paraId="38A625F8" w14:textId="77777777" w:rsidR="00945800" w:rsidRPr="00C503F2" w:rsidRDefault="001C0991" w:rsidP="00C503F2">
      <w:pPr>
        <w:pStyle w:val="SingleTxtG"/>
        <w:tabs>
          <w:tab w:val="left" w:pos="2552"/>
        </w:tabs>
        <w:ind w:left="1701"/>
        <w:rPr>
          <w:b/>
        </w:rPr>
      </w:pPr>
      <w:r w:rsidRPr="001C0991">
        <w:rPr>
          <w:b/>
        </w:rPr>
        <w:t>6.</w:t>
      </w:r>
      <w:r w:rsidR="00BE0778">
        <w:rPr>
          <w:b/>
        </w:rPr>
        <w:t>12</w:t>
      </w:r>
      <w:r w:rsidR="00945800" w:rsidRPr="00C503F2">
        <w:rPr>
          <w:b/>
        </w:rPr>
        <w:tab/>
        <w:t>Step up cooperation with the special procedures of the Human Rights Council by responding positively to the pending visit requests by the special procedures mandate holders (Latvia);</w:t>
      </w:r>
    </w:p>
    <w:p w14:paraId="590B5CA8" w14:textId="77777777" w:rsidR="00945800" w:rsidRPr="00C503F2" w:rsidRDefault="001C0991" w:rsidP="00C503F2">
      <w:pPr>
        <w:pStyle w:val="SingleTxtG"/>
        <w:tabs>
          <w:tab w:val="left" w:pos="2552"/>
        </w:tabs>
        <w:ind w:left="1701"/>
        <w:rPr>
          <w:b/>
        </w:rPr>
      </w:pPr>
      <w:r w:rsidRPr="001C0991">
        <w:rPr>
          <w:b/>
        </w:rPr>
        <w:t>6.</w:t>
      </w:r>
      <w:r w:rsidR="00BE0778">
        <w:rPr>
          <w:b/>
        </w:rPr>
        <w:t>13</w:t>
      </w:r>
      <w:r w:rsidR="00945800" w:rsidRPr="00C503F2">
        <w:rPr>
          <w:b/>
        </w:rPr>
        <w:tab/>
        <w:t>Cooperate with the special procedures mandate holders of the Council and guarantee unfettered access to them (Luxembourg);</w:t>
      </w:r>
    </w:p>
    <w:p w14:paraId="23EE7066" w14:textId="77777777" w:rsidR="00945800" w:rsidRPr="00C503F2" w:rsidRDefault="001C0991" w:rsidP="00C503F2">
      <w:pPr>
        <w:pStyle w:val="SingleTxtG"/>
        <w:tabs>
          <w:tab w:val="left" w:pos="2552"/>
        </w:tabs>
        <w:ind w:left="1701"/>
        <w:rPr>
          <w:b/>
        </w:rPr>
      </w:pPr>
      <w:r w:rsidRPr="001C0991">
        <w:rPr>
          <w:b/>
        </w:rPr>
        <w:t>6.</w:t>
      </w:r>
      <w:r w:rsidR="00BE0778">
        <w:rPr>
          <w:b/>
        </w:rPr>
        <w:t>14</w:t>
      </w:r>
      <w:r w:rsidR="00945800" w:rsidRPr="00C503F2">
        <w:rPr>
          <w:b/>
        </w:rPr>
        <w:tab/>
        <w:t>Ratify the 1960 Convention against Discrimination in Education (Madagascar);</w:t>
      </w:r>
    </w:p>
    <w:p w14:paraId="0D5ACAF4" w14:textId="77777777" w:rsidR="00945800" w:rsidRPr="00C503F2" w:rsidRDefault="001C0991" w:rsidP="00C503F2">
      <w:pPr>
        <w:pStyle w:val="SingleTxtG"/>
        <w:tabs>
          <w:tab w:val="left" w:pos="2552"/>
        </w:tabs>
        <w:ind w:left="1701"/>
        <w:rPr>
          <w:b/>
        </w:rPr>
      </w:pPr>
      <w:r w:rsidRPr="001C0991">
        <w:rPr>
          <w:b/>
        </w:rPr>
        <w:t>6.</w:t>
      </w:r>
      <w:r w:rsidR="00BE0778">
        <w:rPr>
          <w:b/>
        </w:rPr>
        <w:t>15</w:t>
      </w:r>
      <w:r w:rsidR="00945800" w:rsidRPr="00C503F2">
        <w:rPr>
          <w:b/>
        </w:rPr>
        <w:tab/>
        <w:t>Continue efforts to accede to the International Convention for the Protection of All Persons from Enforced Disappearance (Iraq);</w:t>
      </w:r>
    </w:p>
    <w:p w14:paraId="6F28BA92" w14:textId="77777777" w:rsidR="00945800" w:rsidRPr="00C503F2" w:rsidRDefault="001C0991" w:rsidP="00C503F2">
      <w:pPr>
        <w:pStyle w:val="SingleTxtG"/>
        <w:tabs>
          <w:tab w:val="left" w:pos="2552"/>
        </w:tabs>
        <w:ind w:left="1701"/>
        <w:rPr>
          <w:b/>
        </w:rPr>
      </w:pPr>
      <w:r w:rsidRPr="001C0991">
        <w:rPr>
          <w:b/>
        </w:rPr>
        <w:t>6.</w:t>
      </w:r>
      <w:r w:rsidR="00BE0778">
        <w:rPr>
          <w:b/>
        </w:rPr>
        <w:t>16</w:t>
      </w:r>
      <w:r w:rsidR="00945800" w:rsidRPr="00C503F2">
        <w:rPr>
          <w:b/>
        </w:rPr>
        <w:tab/>
        <w:t>Consider to adhere to the International Convention for the Protection of All Persons from Enforced Disappearance and the International Convention on the Rights of All Migrant Workers and Members of Their Families (Mexico);</w:t>
      </w:r>
    </w:p>
    <w:p w14:paraId="088A5B45" w14:textId="77777777" w:rsidR="00945800" w:rsidRPr="00C503F2" w:rsidRDefault="001C0991" w:rsidP="00C503F2">
      <w:pPr>
        <w:pStyle w:val="SingleTxtG"/>
        <w:tabs>
          <w:tab w:val="left" w:pos="2552"/>
        </w:tabs>
        <w:ind w:left="1701"/>
        <w:rPr>
          <w:b/>
        </w:rPr>
      </w:pPr>
      <w:r w:rsidRPr="001C0991">
        <w:rPr>
          <w:b/>
        </w:rPr>
        <w:t>6.</w:t>
      </w:r>
      <w:r w:rsidR="00BE0778">
        <w:rPr>
          <w:b/>
        </w:rPr>
        <w:t>17</w:t>
      </w:r>
      <w:r w:rsidR="00945800" w:rsidRPr="00C503F2">
        <w:rPr>
          <w:b/>
        </w:rPr>
        <w:tab/>
        <w:t xml:space="preserve">Respond positively to requests </w:t>
      </w:r>
      <w:r w:rsidR="00945800" w:rsidRPr="00C503F2">
        <w:rPr>
          <w:b/>
        </w:rPr>
        <w:lastRenderedPageBreak/>
        <w:t>from the Special Rapporteur on the promotion and protection of the right to freedom of opinion and expression (Mexic</w:t>
      </w:r>
      <w:r w:rsidR="00044FC4">
        <w:rPr>
          <w:b/>
        </w:rPr>
        <w:t>o</w:t>
      </w:r>
      <w:r w:rsidR="00945800" w:rsidRPr="00C503F2">
        <w:rPr>
          <w:b/>
        </w:rPr>
        <w:t>);</w:t>
      </w:r>
    </w:p>
    <w:p w14:paraId="3EDC0CA8" w14:textId="77777777" w:rsidR="00945800" w:rsidRPr="00C503F2" w:rsidRDefault="001C0991" w:rsidP="00C503F2">
      <w:pPr>
        <w:pStyle w:val="SingleTxtG"/>
        <w:tabs>
          <w:tab w:val="left" w:pos="2552"/>
        </w:tabs>
        <w:ind w:left="1701"/>
        <w:rPr>
          <w:b/>
        </w:rPr>
      </w:pPr>
      <w:r w:rsidRPr="001C0991">
        <w:rPr>
          <w:b/>
        </w:rPr>
        <w:t>6.</w:t>
      </w:r>
      <w:r w:rsidR="00BE0778">
        <w:rPr>
          <w:b/>
        </w:rPr>
        <w:t>18</w:t>
      </w:r>
      <w:r w:rsidR="00945800" w:rsidRPr="00C503F2">
        <w:rPr>
          <w:b/>
        </w:rPr>
        <w:tab/>
        <w:t>Strengthen dissemination of fundamental provisions of the Convention against Torture and of Vietnam’s regulations for preventing torture (Mongolia);</w:t>
      </w:r>
    </w:p>
    <w:p w14:paraId="1ADE516A" w14:textId="77777777" w:rsidR="00945800" w:rsidRPr="00C503F2" w:rsidRDefault="001C0991" w:rsidP="00C503F2">
      <w:pPr>
        <w:pStyle w:val="SingleTxtG"/>
        <w:tabs>
          <w:tab w:val="left" w:pos="2552"/>
        </w:tabs>
        <w:ind w:left="1701"/>
        <w:rPr>
          <w:b/>
        </w:rPr>
      </w:pPr>
      <w:r w:rsidRPr="001C0991">
        <w:rPr>
          <w:b/>
        </w:rPr>
        <w:t>6.</w:t>
      </w:r>
      <w:r w:rsidR="00BE0778">
        <w:rPr>
          <w:b/>
        </w:rPr>
        <w:t>19</w:t>
      </w:r>
      <w:r w:rsidR="00945800" w:rsidRPr="00C503F2">
        <w:rPr>
          <w:b/>
        </w:rPr>
        <w:tab/>
        <w:t>Consider the possibility of accession to the International Convention on the Rights of All Migrant Workers and Members of Their Families (Mozambique);</w:t>
      </w:r>
    </w:p>
    <w:p w14:paraId="5DE614D1" w14:textId="77777777" w:rsidR="00945800" w:rsidRPr="00C503F2" w:rsidRDefault="001C0991" w:rsidP="00C503F2">
      <w:pPr>
        <w:pStyle w:val="SingleTxtG"/>
        <w:tabs>
          <w:tab w:val="left" w:pos="2552"/>
        </w:tabs>
        <w:ind w:left="1701"/>
        <w:rPr>
          <w:b/>
        </w:rPr>
      </w:pPr>
      <w:r w:rsidRPr="001C0991">
        <w:rPr>
          <w:b/>
        </w:rPr>
        <w:t>6.</w:t>
      </w:r>
      <w:r w:rsidR="00BE0778">
        <w:rPr>
          <w:b/>
        </w:rPr>
        <w:t>20</w:t>
      </w:r>
      <w:r w:rsidR="00945800" w:rsidRPr="00C503F2">
        <w:rPr>
          <w:b/>
        </w:rPr>
        <w:tab/>
        <w:t>Support international cooperation and dialogue and sharing of experience with other countries concerning reform of the judicial system (Oman);</w:t>
      </w:r>
    </w:p>
    <w:p w14:paraId="5EB97070" w14:textId="77777777" w:rsidR="00945800" w:rsidRPr="00C503F2" w:rsidRDefault="001C0991" w:rsidP="00C503F2">
      <w:pPr>
        <w:pStyle w:val="SingleTxtG"/>
        <w:tabs>
          <w:tab w:val="left" w:pos="2552"/>
        </w:tabs>
        <w:ind w:left="1701"/>
        <w:rPr>
          <w:b/>
        </w:rPr>
      </w:pPr>
      <w:r w:rsidRPr="001C0991">
        <w:rPr>
          <w:b/>
        </w:rPr>
        <w:t>6.</w:t>
      </w:r>
      <w:r w:rsidR="00BE0778">
        <w:rPr>
          <w:b/>
        </w:rPr>
        <w:t>21</w:t>
      </w:r>
      <w:r w:rsidR="00945800" w:rsidRPr="00C503F2">
        <w:rPr>
          <w:b/>
        </w:rPr>
        <w:tab/>
        <w:t>Further regional cooperation towards mainstreaming human rights in all three pillars of ASEAN community (Philippines);</w:t>
      </w:r>
    </w:p>
    <w:p w14:paraId="0B1B62B7" w14:textId="77777777" w:rsidR="00945800" w:rsidRPr="00C503F2" w:rsidRDefault="001C0991" w:rsidP="00C503F2">
      <w:pPr>
        <w:pStyle w:val="SingleTxtG"/>
        <w:tabs>
          <w:tab w:val="left" w:pos="2552"/>
        </w:tabs>
        <w:ind w:left="1701"/>
        <w:rPr>
          <w:b/>
        </w:rPr>
      </w:pPr>
      <w:r w:rsidRPr="001C0991">
        <w:rPr>
          <w:b/>
        </w:rPr>
        <w:t>6.</w:t>
      </w:r>
      <w:r w:rsidR="00BE0778">
        <w:rPr>
          <w:b/>
        </w:rPr>
        <w:t>22</w:t>
      </w:r>
      <w:r w:rsidR="00945800" w:rsidRPr="00C503F2">
        <w:rPr>
          <w:b/>
        </w:rPr>
        <w:tab/>
        <w:t xml:space="preserve">Transform the Masterplan for the implementation of UPR recommendations into a permanent inter-ministerial mechanism responsible for the implementation, reporting and follow-up of the recommendations emanating from the international human </w:t>
      </w:r>
      <w:r w:rsidR="00945800" w:rsidRPr="00C503F2">
        <w:rPr>
          <w:b/>
        </w:rPr>
        <w:lastRenderedPageBreak/>
        <w:t>rights system (Portugal);</w:t>
      </w:r>
    </w:p>
    <w:p w14:paraId="34A6BAC8" w14:textId="77777777" w:rsidR="00945800" w:rsidRPr="00C503F2" w:rsidRDefault="001C0991" w:rsidP="00C503F2">
      <w:pPr>
        <w:pStyle w:val="SingleTxtG"/>
        <w:tabs>
          <w:tab w:val="left" w:pos="2552"/>
        </w:tabs>
        <w:ind w:left="1701"/>
        <w:rPr>
          <w:b/>
        </w:rPr>
      </w:pPr>
      <w:r w:rsidRPr="001C0991">
        <w:rPr>
          <w:b/>
        </w:rPr>
        <w:t>6.</w:t>
      </w:r>
      <w:r w:rsidR="00BE0778">
        <w:rPr>
          <w:b/>
        </w:rPr>
        <w:t>23</w:t>
      </w:r>
      <w:r w:rsidR="00945800" w:rsidRPr="00C503F2">
        <w:rPr>
          <w:b/>
        </w:rPr>
        <w:tab/>
        <w:t>Ratify the International Convention for the Protection of All Persons from Enforced Disappearances (Slovakia); (Ukraine);</w:t>
      </w:r>
    </w:p>
    <w:p w14:paraId="7B585C40" w14:textId="77777777" w:rsidR="00945800" w:rsidRPr="00C503F2" w:rsidRDefault="001C0991" w:rsidP="00C503F2">
      <w:pPr>
        <w:pStyle w:val="SingleTxtG"/>
        <w:tabs>
          <w:tab w:val="left" w:pos="2552"/>
        </w:tabs>
        <w:ind w:left="1701"/>
        <w:rPr>
          <w:b/>
        </w:rPr>
      </w:pPr>
      <w:r w:rsidRPr="001C0991">
        <w:rPr>
          <w:b/>
        </w:rPr>
        <w:t>6.</w:t>
      </w:r>
      <w:r w:rsidR="00BE0778">
        <w:rPr>
          <w:b/>
        </w:rPr>
        <w:t>24</w:t>
      </w:r>
      <w:r w:rsidR="00945800" w:rsidRPr="00C503F2">
        <w:rPr>
          <w:b/>
        </w:rPr>
        <w:tab/>
        <w:t>Continue its commitment to the promotion of genuine dialogue and effective cooperation with all member states and United Nations human rights mechanisms (South Africa);</w:t>
      </w:r>
    </w:p>
    <w:p w14:paraId="07D7FC0A" w14:textId="77777777" w:rsidR="00945800" w:rsidRPr="00C503F2" w:rsidRDefault="001C0991" w:rsidP="00C503F2">
      <w:pPr>
        <w:pStyle w:val="SingleTxtG"/>
        <w:tabs>
          <w:tab w:val="left" w:pos="2552"/>
        </w:tabs>
        <w:ind w:left="1701"/>
        <w:rPr>
          <w:b/>
        </w:rPr>
      </w:pPr>
      <w:r w:rsidRPr="001C0991">
        <w:rPr>
          <w:b/>
        </w:rPr>
        <w:t>6.</w:t>
      </w:r>
      <w:r w:rsidR="00BE0778">
        <w:rPr>
          <w:b/>
        </w:rPr>
        <w:t>25</w:t>
      </w:r>
      <w:r w:rsidR="00945800" w:rsidRPr="00C503F2">
        <w:rPr>
          <w:b/>
        </w:rPr>
        <w:tab/>
        <w:t>Consider to submit in due course the national report on the implementation of the International Convention on the Elimination of all forms of Racial Discrimination (South Africa);</w:t>
      </w:r>
    </w:p>
    <w:p w14:paraId="03ECB79F" w14:textId="77777777" w:rsidR="00945800" w:rsidRPr="00C503F2" w:rsidRDefault="001C0991" w:rsidP="00C503F2">
      <w:pPr>
        <w:pStyle w:val="SingleTxtG"/>
        <w:tabs>
          <w:tab w:val="left" w:pos="2552"/>
        </w:tabs>
        <w:ind w:left="1701"/>
        <w:rPr>
          <w:b/>
        </w:rPr>
      </w:pPr>
      <w:r w:rsidRPr="001C0991">
        <w:rPr>
          <w:b/>
        </w:rPr>
        <w:t>6.</w:t>
      </w:r>
      <w:r w:rsidR="00BE0778">
        <w:rPr>
          <w:b/>
        </w:rPr>
        <w:t>26</w:t>
      </w:r>
      <w:r w:rsidR="00945800" w:rsidRPr="00C503F2">
        <w:rPr>
          <w:b/>
        </w:rPr>
        <w:tab/>
        <w:t>Consider the ratification of the Convention on the Protection of all Migrant Workers and Members of Their Families and the Convention for the Protection of all Persons from Enforced Disappearances (Sri Lanka);</w:t>
      </w:r>
    </w:p>
    <w:p w14:paraId="2B4CF3C7" w14:textId="77777777" w:rsidR="00945800" w:rsidRPr="00C503F2" w:rsidRDefault="001C0991" w:rsidP="00C503F2">
      <w:pPr>
        <w:pStyle w:val="SingleTxtG"/>
        <w:tabs>
          <w:tab w:val="left" w:pos="2552"/>
        </w:tabs>
        <w:ind w:left="1701"/>
        <w:rPr>
          <w:b/>
        </w:rPr>
      </w:pPr>
      <w:r w:rsidRPr="001C0991">
        <w:rPr>
          <w:b/>
        </w:rPr>
        <w:t>6.</w:t>
      </w:r>
      <w:r w:rsidR="00BE0778">
        <w:rPr>
          <w:b/>
        </w:rPr>
        <w:t>27</w:t>
      </w:r>
      <w:r w:rsidR="00945800" w:rsidRPr="00C503F2">
        <w:rPr>
          <w:b/>
        </w:rPr>
        <w:tab/>
        <w:t xml:space="preserve">Strengthen its cooperation with the bodies of this Council and the various international instruments, including the Special Procedures, notably by accepting the visit of the Special </w:t>
      </w:r>
      <w:r w:rsidR="00945800" w:rsidRPr="00C503F2">
        <w:rPr>
          <w:b/>
        </w:rPr>
        <w:lastRenderedPageBreak/>
        <w:t>Rapporteur on Torture (Switzerland);</w:t>
      </w:r>
    </w:p>
    <w:p w14:paraId="4230E8CB" w14:textId="77777777" w:rsidR="00945800" w:rsidRPr="00C503F2" w:rsidRDefault="001C0991" w:rsidP="00C503F2">
      <w:pPr>
        <w:pStyle w:val="SingleTxtG"/>
        <w:tabs>
          <w:tab w:val="left" w:pos="2552"/>
        </w:tabs>
        <w:ind w:left="1701"/>
        <w:rPr>
          <w:b/>
        </w:rPr>
      </w:pPr>
      <w:r w:rsidRPr="001C0991">
        <w:rPr>
          <w:b/>
        </w:rPr>
        <w:t>6.</w:t>
      </w:r>
      <w:r w:rsidR="00BE0778">
        <w:rPr>
          <w:b/>
        </w:rPr>
        <w:t>28</w:t>
      </w:r>
      <w:r w:rsidR="00945800" w:rsidRPr="00C503F2">
        <w:rPr>
          <w:b/>
        </w:rPr>
        <w:tab/>
        <w:t>Further mainstream the Convention on the Rights of the Child, the Convention on the Elimination of All Forms of Discrimination against Women and the Convention on the rights of Persons with Disabilities provisions into school textbooks (Jordan);</w:t>
      </w:r>
    </w:p>
    <w:p w14:paraId="695F82DE" w14:textId="77777777" w:rsidR="00945800" w:rsidRPr="00C503F2" w:rsidRDefault="001C0991" w:rsidP="00C503F2">
      <w:pPr>
        <w:pStyle w:val="SingleTxtG"/>
        <w:tabs>
          <w:tab w:val="left" w:pos="2552"/>
        </w:tabs>
        <w:ind w:left="1701"/>
        <w:rPr>
          <w:b/>
        </w:rPr>
      </w:pPr>
      <w:r w:rsidRPr="001C0991">
        <w:rPr>
          <w:b/>
        </w:rPr>
        <w:t>6.</w:t>
      </w:r>
      <w:r w:rsidR="00BE0778">
        <w:rPr>
          <w:b/>
        </w:rPr>
        <w:t>29</w:t>
      </w:r>
      <w:r w:rsidR="00945800" w:rsidRPr="00C503F2">
        <w:rPr>
          <w:b/>
        </w:rPr>
        <w:tab/>
        <w:t>Ratify the 1960 UNESCO Convention on the fight against discrimination in the field of education (Togo);</w:t>
      </w:r>
    </w:p>
    <w:p w14:paraId="102C77A9" w14:textId="77777777" w:rsidR="00945800" w:rsidRPr="00C503F2" w:rsidRDefault="001C0991" w:rsidP="00C503F2">
      <w:pPr>
        <w:pStyle w:val="SingleTxtG"/>
        <w:tabs>
          <w:tab w:val="left" w:pos="2552"/>
        </w:tabs>
        <w:ind w:left="1701"/>
        <w:rPr>
          <w:b/>
        </w:rPr>
      </w:pPr>
      <w:r w:rsidRPr="001C0991">
        <w:rPr>
          <w:b/>
        </w:rPr>
        <w:t>6.</w:t>
      </w:r>
      <w:r w:rsidR="00BE0778">
        <w:rPr>
          <w:b/>
        </w:rPr>
        <w:t>30</w:t>
      </w:r>
      <w:r w:rsidR="00945800" w:rsidRPr="00C503F2">
        <w:rPr>
          <w:b/>
        </w:rPr>
        <w:tab/>
        <w:t>Further consider the accession to the human rights conventions which it is not a party to (Turkmenistan);</w:t>
      </w:r>
    </w:p>
    <w:p w14:paraId="14F74F49" w14:textId="77777777" w:rsidR="00945800" w:rsidRPr="00C503F2" w:rsidRDefault="001C0991" w:rsidP="00C503F2">
      <w:pPr>
        <w:pStyle w:val="SingleTxtG"/>
        <w:tabs>
          <w:tab w:val="left" w:pos="2552"/>
        </w:tabs>
        <w:ind w:left="1701"/>
        <w:rPr>
          <w:b/>
        </w:rPr>
      </w:pPr>
      <w:r w:rsidRPr="001C0991">
        <w:rPr>
          <w:b/>
        </w:rPr>
        <w:t>6.</w:t>
      </w:r>
      <w:r w:rsidR="00BE0778">
        <w:rPr>
          <w:b/>
        </w:rPr>
        <w:t>31</w:t>
      </w:r>
      <w:r w:rsidR="00945800" w:rsidRPr="00C503F2">
        <w:rPr>
          <w:b/>
        </w:rPr>
        <w:tab/>
        <w:t>Facilitate cooperation of state and non-state actors with the United Nations human rights bodies (Ukraine);</w:t>
      </w:r>
    </w:p>
    <w:p w14:paraId="6EA96288" w14:textId="77777777" w:rsidR="00945800" w:rsidRPr="00C503F2" w:rsidRDefault="001C0991" w:rsidP="00C503F2">
      <w:pPr>
        <w:pStyle w:val="SingleTxtG"/>
        <w:tabs>
          <w:tab w:val="left" w:pos="2552"/>
        </w:tabs>
        <w:ind w:left="1701"/>
        <w:rPr>
          <w:b/>
        </w:rPr>
      </w:pPr>
      <w:r w:rsidRPr="001C0991">
        <w:rPr>
          <w:b/>
        </w:rPr>
        <w:t>6.</w:t>
      </w:r>
      <w:r w:rsidR="00BE0778">
        <w:rPr>
          <w:b/>
        </w:rPr>
        <w:t>32</w:t>
      </w:r>
      <w:r w:rsidR="00945800" w:rsidRPr="00C503F2">
        <w:rPr>
          <w:b/>
        </w:rPr>
        <w:tab/>
        <w:t>Draw up and publish a national plan of action, implementing recommendations from the United Nations Committee against Torture in 2018 (United Kingdom of Great Britain and Northern Ireland);</w:t>
      </w:r>
    </w:p>
    <w:p w14:paraId="7335F264" w14:textId="77777777" w:rsidR="00945800" w:rsidRPr="00C503F2" w:rsidRDefault="001C0991" w:rsidP="00C503F2">
      <w:pPr>
        <w:pStyle w:val="SingleTxtG"/>
        <w:tabs>
          <w:tab w:val="left" w:pos="2552"/>
        </w:tabs>
        <w:ind w:left="1701"/>
        <w:rPr>
          <w:b/>
        </w:rPr>
      </w:pPr>
      <w:r w:rsidRPr="001C0991">
        <w:rPr>
          <w:b/>
        </w:rPr>
        <w:t>6.</w:t>
      </w:r>
      <w:r w:rsidR="00BE0778">
        <w:rPr>
          <w:b/>
        </w:rPr>
        <w:t>33</w:t>
      </w:r>
      <w:r w:rsidR="00945800" w:rsidRPr="00C503F2">
        <w:rPr>
          <w:b/>
        </w:rPr>
        <w:tab/>
        <w:t xml:space="preserve">Consider ratifying the main international human rights instruments that have not yet been acceded to, among them: the International </w:t>
      </w:r>
      <w:r w:rsidR="00945800" w:rsidRPr="00C503F2">
        <w:rPr>
          <w:b/>
        </w:rPr>
        <w:lastRenderedPageBreak/>
        <w:t>Convention on the Protection of the Rights of Migrant Workers and Their Families; the International Convention for the Protection of All Persons against Enforced Disappearance; and the Optional Protocol of the Convention on the Elimination of All Forms of Discrimination against Women (Uruguay);</w:t>
      </w:r>
    </w:p>
    <w:p w14:paraId="77A0D13F" w14:textId="77777777" w:rsidR="00945800" w:rsidRPr="00C503F2" w:rsidRDefault="001C0991" w:rsidP="00C503F2">
      <w:pPr>
        <w:pStyle w:val="SingleTxtG"/>
        <w:tabs>
          <w:tab w:val="left" w:pos="2552"/>
        </w:tabs>
        <w:ind w:left="1701"/>
        <w:rPr>
          <w:b/>
        </w:rPr>
      </w:pPr>
      <w:r w:rsidRPr="001C0991">
        <w:rPr>
          <w:b/>
        </w:rPr>
        <w:t>6.</w:t>
      </w:r>
      <w:r w:rsidR="00BE0778">
        <w:rPr>
          <w:b/>
        </w:rPr>
        <w:t>34</w:t>
      </w:r>
      <w:r w:rsidR="00945800" w:rsidRPr="00C503F2">
        <w:rPr>
          <w:b/>
        </w:rPr>
        <w:tab/>
        <w:t>Extend invitation to visit the country to all special procedures of the Human Rights Council (Uruguay);</w:t>
      </w:r>
    </w:p>
    <w:p w14:paraId="6F8865E1" w14:textId="77777777" w:rsidR="00945800" w:rsidRPr="00C503F2" w:rsidRDefault="001C0991" w:rsidP="00C503F2">
      <w:pPr>
        <w:pStyle w:val="SingleTxtG"/>
        <w:tabs>
          <w:tab w:val="left" w:pos="2552"/>
        </w:tabs>
        <w:ind w:left="1701"/>
        <w:rPr>
          <w:b/>
        </w:rPr>
      </w:pPr>
      <w:r w:rsidRPr="001C0991">
        <w:rPr>
          <w:b/>
        </w:rPr>
        <w:t>6.</w:t>
      </w:r>
      <w:r w:rsidR="00BE0778">
        <w:rPr>
          <w:b/>
        </w:rPr>
        <w:t>35</w:t>
      </w:r>
      <w:r w:rsidR="00945800" w:rsidRPr="00C503F2">
        <w:rPr>
          <w:b/>
        </w:rPr>
        <w:tab/>
        <w:t>Consider acceding to international human rights treaties, to which Vet Nam is not yet party (Uzbekistan);</w:t>
      </w:r>
    </w:p>
    <w:p w14:paraId="5EB95CA7" w14:textId="77777777" w:rsidR="00945800" w:rsidRPr="00C503F2" w:rsidRDefault="001C0991" w:rsidP="00C503F2">
      <w:pPr>
        <w:pStyle w:val="SingleTxtG"/>
        <w:tabs>
          <w:tab w:val="left" w:pos="2552"/>
        </w:tabs>
        <w:ind w:left="1701"/>
        <w:rPr>
          <w:b/>
        </w:rPr>
      </w:pPr>
      <w:r w:rsidRPr="001C0991">
        <w:rPr>
          <w:b/>
        </w:rPr>
        <w:t>6.</w:t>
      </w:r>
      <w:r w:rsidR="00BE0778">
        <w:rPr>
          <w:b/>
        </w:rPr>
        <w:t>36</w:t>
      </w:r>
      <w:r w:rsidR="00945800" w:rsidRPr="00C503F2">
        <w:rPr>
          <w:b/>
        </w:rPr>
        <w:tab/>
        <w:t>Fully incorporate in domestic law the provisions of the International Covenant on Economic, Social and Cultural Rights (Zambia);</w:t>
      </w:r>
    </w:p>
    <w:p w14:paraId="08244C83" w14:textId="77777777" w:rsidR="00945800" w:rsidRPr="00C503F2" w:rsidRDefault="001C0991" w:rsidP="00C503F2">
      <w:pPr>
        <w:pStyle w:val="SingleTxtG"/>
        <w:tabs>
          <w:tab w:val="left" w:pos="2552"/>
        </w:tabs>
        <w:ind w:left="1701"/>
        <w:rPr>
          <w:b/>
        </w:rPr>
      </w:pPr>
      <w:r w:rsidRPr="001C0991">
        <w:rPr>
          <w:b/>
        </w:rPr>
        <w:t>6.</w:t>
      </w:r>
      <w:r w:rsidR="00BE0778">
        <w:rPr>
          <w:b/>
        </w:rPr>
        <w:t>37</w:t>
      </w:r>
      <w:r w:rsidR="00945800" w:rsidRPr="00C503F2">
        <w:rPr>
          <w:b/>
        </w:rPr>
        <w:tab/>
        <w:t>Consider extending invitation to the Special Procedures of the UN Human Rights Council, which covers the protection of the rights of vulnerable groups (Belarus);</w:t>
      </w:r>
    </w:p>
    <w:p w14:paraId="7397E8E5" w14:textId="77777777" w:rsidR="00945800" w:rsidRPr="00C503F2" w:rsidRDefault="001C0991" w:rsidP="00C503F2">
      <w:pPr>
        <w:pStyle w:val="SingleTxtG"/>
        <w:tabs>
          <w:tab w:val="left" w:pos="2552"/>
        </w:tabs>
        <w:ind w:left="1701"/>
        <w:rPr>
          <w:b/>
        </w:rPr>
      </w:pPr>
      <w:r w:rsidRPr="001C0991">
        <w:rPr>
          <w:b/>
        </w:rPr>
        <w:t>6.</w:t>
      </w:r>
      <w:r w:rsidR="00BE0778">
        <w:rPr>
          <w:b/>
        </w:rPr>
        <w:t>38</w:t>
      </w:r>
      <w:r w:rsidR="00945800" w:rsidRPr="00C503F2">
        <w:rPr>
          <w:b/>
        </w:rPr>
        <w:tab/>
        <w:t>Ratify the Optional Protocol to the Convention on the Elimination of All Forms of Discrimination against Women (Benin);</w:t>
      </w:r>
    </w:p>
    <w:p w14:paraId="25CE98F2" w14:textId="77777777" w:rsidR="00945800" w:rsidRPr="00C503F2" w:rsidRDefault="001C0991" w:rsidP="00C503F2">
      <w:pPr>
        <w:pStyle w:val="SingleTxtG"/>
        <w:tabs>
          <w:tab w:val="left" w:pos="2552"/>
        </w:tabs>
        <w:ind w:left="1701"/>
        <w:rPr>
          <w:b/>
        </w:rPr>
      </w:pPr>
      <w:r w:rsidRPr="001C0991">
        <w:rPr>
          <w:b/>
        </w:rPr>
        <w:lastRenderedPageBreak/>
        <w:t>6.</w:t>
      </w:r>
      <w:r w:rsidR="00BE0778">
        <w:rPr>
          <w:b/>
        </w:rPr>
        <w:t>39</w:t>
      </w:r>
      <w:r w:rsidR="00945800" w:rsidRPr="00C503F2">
        <w:rPr>
          <w:b/>
        </w:rPr>
        <w:tab/>
        <w:t>Ratify the International Convention on the Protection of the Rights of All Migrant Workers and Members of Their Families (Benin);</w:t>
      </w:r>
    </w:p>
    <w:p w14:paraId="01CE4A38" w14:textId="77777777" w:rsidR="00945800" w:rsidRPr="00C503F2" w:rsidRDefault="001C0991" w:rsidP="00C503F2">
      <w:pPr>
        <w:pStyle w:val="SingleTxtG"/>
        <w:tabs>
          <w:tab w:val="left" w:pos="2552"/>
        </w:tabs>
        <w:ind w:left="1701"/>
        <w:rPr>
          <w:b/>
        </w:rPr>
      </w:pPr>
      <w:r w:rsidRPr="001C0991">
        <w:rPr>
          <w:b/>
        </w:rPr>
        <w:t>6.</w:t>
      </w:r>
      <w:r w:rsidR="00BE0778">
        <w:rPr>
          <w:b/>
        </w:rPr>
        <w:t>40</w:t>
      </w:r>
      <w:r w:rsidR="00945800" w:rsidRPr="00C503F2">
        <w:rPr>
          <w:b/>
        </w:rPr>
        <w:tab/>
        <w:t>Continue efforts to implement the remaining recommendations (Bhutan);</w:t>
      </w:r>
    </w:p>
    <w:p w14:paraId="6201F2B3" w14:textId="77777777" w:rsidR="00945800" w:rsidRPr="00C503F2" w:rsidRDefault="001C0991" w:rsidP="00C503F2">
      <w:pPr>
        <w:pStyle w:val="SingleTxtG"/>
        <w:tabs>
          <w:tab w:val="left" w:pos="2552"/>
        </w:tabs>
        <w:ind w:left="1701"/>
        <w:rPr>
          <w:b/>
        </w:rPr>
      </w:pPr>
      <w:r w:rsidRPr="001C0991">
        <w:rPr>
          <w:b/>
        </w:rPr>
        <w:t>6.</w:t>
      </w:r>
      <w:r w:rsidR="00BE0778">
        <w:rPr>
          <w:b/>
        </w:rPr>
        <w:t>41</w:t>
      </w:r>
      <w:r w:rsidR="00945800" w:rsidRPr="00C503F2">
        <w:rPr>
          <w:b/>
        </w:rPr>
        <w:tab/>
        <w:t>Bolster efforts of dialogue and cooperation with the United Nations Human Rights Council (Chad);</w:t>
      </w:r>
    </w:p>
    <w:p w14:paraId="7FC8AB3F" w14:textId="77777777" w:rsidR="00945800" w:rsidRPr="00C503F2" w:rsidRDefault="001C0991" w:rsidP="00C503F2">
      <w:pPr>
        <w:pStyle w:val="SingleTxtG"/>
        <w:tabs>
          <w:tab w:val="left" w:pos="2552"/>
        </w:tabs>
        <w:ind w:left="1701"/>
        <w:rPr>
          <w:b/>
        </w:rPr>
      </w:pPr>
      <w:r w:rsidRPr="001C0991">
        <w:rPr>
          <w:b/>
        </w:rPr>
        <w:t>6.</w:t>
      </w:r>
      <w:r w:rsidR="00BE0778">
        <w:rPr>
          <w:b/>
        </w:rPr>
        <w:t>42</w:t>
      </w:r>
      <w:r w:rsidR="00945800" w:rsidRPr="00C503F2">
        <w:rPr>
          <w:b/>
        </w:rPr>
        <w:tab/>
        <w:t>Enhance efforts to comply with the recommendations accepted during the second Universal Periodic Review cycle on guaranteeing the right to freedom of expression (Chile);</w:t>
      </w:r>
    </w:p>
    <w:p w14:paraId="505E8825" w14:textId="77777777" w:rsidR="00945800" w:rsidRPr="00C503F2" w:rsidRDefault="001C0991" w:rsidP="00C503F2">
      <w:pPr>
        <w:pStyle w:val="SingleTxtG"/>
        <w:tabs>
          <w:tab w:val="left" w:pos="2552"/>
        </w:tabs>
        <w:ind w:left="1701"/>
        <w:rPr>
          <w:b/>
        </w:rPr>
      </w:pPr>
      <w:r w:rsidRPr="001C0991">
        <w:rPr>
          <w:b/>
        </w:rPr>
        <w:t>6.</w:t>
      </w:r>
      <w:r w:rsidR="00BE0778">
        <w:rPr>
          <w:b/>
        </w:rPr>
        <w:t>43</w:t>
      </w:r>
      <w:r w:rsidR="00945800" w:rsidRPr="00C503F2">
        <w:rPr>
          <w:b/>
        </w:rPr>
        <w:tab/>
        <w:t>Ratify the Rome Statute of the International Criminal Court and fully align the national legislation with all obligations under the Rome Statute, as previously recommended (Latvia); Ratify the Rome Statute of the International Criminal Court (Austria);</w:t>
      </w:r>
    </w:p>
    <w:p w14:paraId="5599E1CF" w14:textId="77777777" w:rsidR="00945800" w:rsidRPr="00C503F2" w:rsidRDefault="001C0991" w:rsidP="00C503F2">
      <w:pPr>
        <w:pStyle w:val="SingleTxtG"/>
        <w:tabs>
          <w:tab w:val="left" w:pos="2552"/>
        </w:tabs>
        <w:ind w:left="1701"/>
        <w:rPr>
          <w:b/>
        </w:rPr>
      </w:pPr>
      <w:r w:rsidRPr="001C0991">
        <w:rPr>
          <w:b/>
        </w:rPr>
        <w:t>6.</w:t>
      </w:r>
      <w:r w:rsidR="00BE0778">
        <w:rPr>
          <w:b/>
        </w:rPr>
        <w:t>44</w:t>
      </w:r>
      <w:r w:rsidR="00945800" w:rsidRPr="00C503F2">
        <w:rPr>
          <w:b/>
        </w:rPr>
        <w:tab/>
        <w:t>Reinforce protection of workers by ratifying and implementing International Labour Organization</w:t>
      </w:r>
      <w:r w:rsidR="00945800" w:rsidRPr="00C503F2">
        <w:rPr>
          <w:b/>
          <w:lang w:val="en"/>
        </w:rPr>
        <w:t xml:space="preserve"> Freedom of Association and Protection of the Right to Organise Convention, 1948 (No.</w:t>
      </w:r>
      <w:r w:rsidR="00A568BD">
        <w:rPr>
          <w:b/>
          <w:lang w:val="en"/>
        </w:rPr>
        <w:t xml:space="preserve"> </w:t>
      </w:r>
      <w:r w:rsidR="00945800" w:rsidRPr="00C503F2">
        <w:rPr>
          <w:b/>
          <w:lang w:val="en"/>
        </w:rPr>
        <w:t xml:space="preserve">87), </w:t>
      </w:r>
      <w:r w:rsidR="00945800" w:rsidRPr="00C503F2">
        <w:rPr>
          <w:b/>
        </w:rPr>
        <w:lastRenderedPageBreak/>
        <w:t xml:space="preserve">International Labour Organization </w:t>
      </w:r>
      <w:r w:rsidR="00945800" w:rsidRPr="00C503F2">
        <w:rPr>
          <w:b/>
          <w:lang w:val="en"/>
        </w:rPr>
        <w:t>Right to Organise and Collective Bargaining Convention, 1949 (No.</w:t>
      </w:r>
      <w:r w:rsidR="00A568BD">
        <w:rPr>
          <w:b/>
          <w:lang w:val="en"/>
        </w:rPr>
        <w:t xml:space="preserve"> </w:t>
      </w:r>
      <w:r w:rsidR="00945800" w:rsidRPr="00C503F2">
        <w:rPr>
          <w:b/>
          <w:lang w:val="en"/>
        </w:rPr>
        <w:t>98)</w:t>
      </w:r>
      <w:r w:rsidR="00945800" w:rsidRPr="00C503F2">
        <w:rPr>
          <w:b/>
        </w:rPr>
        <w:t xml:space="preserve"> and International Labour Organization </w:t>
      </w:r>
      <w:r w:rsidR="00945800" w:rsidRPr="00C503F2">
        <w:rPr>
          <w:b/>
          <w:lang w:val="en"/>
        </w:rPr>
        <w:t>Abolition of Forced Labour Convention, 1957 (No.</w:t>
      </w:r>
      <w:r w:rsidR="00A568BD">
        <w:rPr>
          <w:b/>
          <w:lang w:val="en"/>
        </w:rPr>
        <w:t xml:space="preserve"> </w:t>
      </w:r>
      <w:r w:rsidR="00945800" w:rsidRPr="00C503F2">
        <w:rPr>
          <w:b/>
          <w:lang w:val="en"/>
        </w:rPr>
        <w:t xml:space="preserve">105) </w:t>
      </w:r>
      <w:r w:rsidR="00945800" w:rsidRPr="00C503F2">
        <w:rPr>
          <w:b/>
        </w:rPr>
        <w:t>(France);</w:t>
      </w:r>
    </w:p>
    <w:p w14:paraId="0B78B165" w14:textId="77777777" w:rsidR="00945800" w:rsidRPr="00C503F2" w:rsidRDefault="001C0991" w:rsidP="00C503F2">
      <w:pPr>
        <w:pStyle w:val="SingleTxtG"/>
        <w:tabs>
          <w:tab w:val="left" w:pos="2552"/>
        </w:tabs>
        <w:ind w:left="1701"/>
        <w:rPr>
          <w:b/>
        </w:rPr>
      </w:pPr>
      <w:r w:rsidRPr="001C0991">
        <w:rPr>
          <w:b/>
        </w:rPr>
        <w:t>6.</w:t>
      </w:r>
      <w:r w:rsidR="00BE0778">
        <w:rPr>
          <w:b/>
        </w:rPr>
        <w:t>45</w:t>
      </w:r>
      <w:r w:rsidR="00945800" w:rsidRPr="00C503F2">
        <w:rPr>
          <w:b/>
        </w:rPr>
        <w:tab/>
        <w:t>Continue to improve its legal framework on labour and consider the possibility of ratifying other ILO fundamental conventions (Mauritius);</w:t>
      </w:r>
    </w:p>
    <w:p w14:paraId="303A3873" w14:textId="77777777" w:rsidR="00945800" w:rsidRPr="00C503F2" w:rsidRDefault="001C0991" w:rsidP="00C503F2">
      <w:pPr>
        <w:pStyle w:val="SingleTxtG"/>
        <w:tabs>
          <w:tab w:val="left" w:pos="2552"/>
        </w:tabs>
        <w:ind w:left="1701"/>
        <w:rPr>
          <w:b/>
        </w:rPr>
      </w:pPr>
      <w:r w:rsidRPr="001C0991">
        <w:rPr>
          <w:b/>
        </w:rPr>
        <w:t>6.</w:t>
      </w:r>
      <w:r w:rsidR="00BE0778">
        <w:rPr>
          <w:b/>
        </w:rPr>
        <w:t>46</w:t>
      </w:r>
      <w:r w:rsidR="00945800" w:rsidRPr="00C503F2">
        <w:rPr>
          <w:b/>
        </w:rPr>
        <w:tab/>
        <w:t>Ensure the freedom of association of workers by ratifying the ILO convention no.87 within one year (Netherlands);</w:t>
      </w:r>
    </w:p>
    <w:p w14:paraId="44945590" w14:textId="77777777" w:rsidR="00945800" w:rsidRPr="00C503F2" w:rsidRDefault="001C0991" w:rsidP="00C503F2">
      <w:pPr>
        <w:pStyle w:val="SingleTxtG"/>
        <w:tabs>
          <w:tab w:val="left" w:pos="2552"/>
        </w:tabs>
        <w:ind w:left="1701"/>
        <w:rPr>
          <w:b/>
        </w:rPr>
      </w:pPr>
      <w:r w:rsidRPr="001C0991">
        <w:rPr>
          <w:b/>
        </w:rPr>
        <w:t>6.</w:t>
      </w:r>
      <w:r w:rsidR="00BE0778">
        <w:rPr>
          <w:b/>
        </w:rPr>
        <w:t>47</w:t>
      </w:r>
      <w:r w:rsidR="00945800" w:rsidRPr="00C503F2">
        <w:rPr>
          <w:b/>
        </w:rPr>
        <w:tab/>
        <w:t>Complete the required ratification procedure of the ILO Conventions No. 87, No. 98 and 105 as soon as possible (New Zealand);</w:t>
      </w:r>
    </w:p>
    <w:p w14:paraId="09A36196" w14:textId="77777777" w:rsidR="00945800" w:rsidRPr="00C503F2" w:rsidRDefault="001C0991" w:rsidP="00C503F2">
      <w:pPr>
        <w:pStyle w:val="SingleTxtG"/>
        <w:tabs>
          <w:tab w:val="left" w:pos="2552"/>
        </w:tabs>
        <w:ind w:left="1701"/>
        <w:rPr>
          <w:b/>
        </w:rPr>
      </w:pPr>
      <w:r w:rsidRPr="001C0991">
        <w:rPr>
          <w:b/>
        </w:rPr>
        <w:t>6.</w:t>
      </w:r>
      <w:r w:rsidR="00BE0778">
        <w:rPr>
          <w:b/>
        </w:rPr>
        <w:t>48</w:t>
      </w:r>
      <w:r w:rsidR="00945800" w:rsidRPr="00C503F2">
        <w:rPr>
          <w:b/>
        </w:rPr>
        <w:tab/>
        <w:t>Ratify International Labour Organization core conventions No. 87, No. 98 and No. 105 (Norway);</w:t>
      </w:r>
    </w:p>
    <w:p w14:paraId="5BE37D06" w14:textId="77777777" w:rsidR="00945800" w:rsidRPr="00C503F2" w:rsidRDefault="001C0991" w:rsidP="00C503F2">
      <w:pPr>
        <w:pStyle w:val="SingleTxtG"/>
        <w:tabs>
          <w:tab w:val="left" w:pos="2552"/>
        </w:tabs>
        <w:ind w:left="1701"/>
        <w:rPr>
          <w:b/>
        </w:rPr>
      </w:pPr>
      <w:r w:rsidRPr="001C0991">
        <w:rPr>
          <w:b/>
        </w:rPr>
        <w:t>6.</w:t>
      </w:r>
      <w:r w:rsidR="00BE0778">
        <w:rPr>
          <w:b/>
        </w:rPr>
        <w:t>49</w:t>
      </w:r>
      <w:r w:rsidR="00945800" w:rsidRPr="00C503F2">
        <w:rPr>
          <w:b/>
        </w:rPr>
        <w:tab/>
        <w:t>Adopt the ILO Conventions num. 87, 98 and 105 (Spain);</w:t>
      </w:r>
    </w:p>
    <w:p w14:paraId="41403E99" w14:textId="77777777" w:rsidR="00945800" w:rsidRPr="00C503F2" w:rsidRDefault="001C0991" w:rsidP="00C503F2">
      <w:pPr>
        <w:pStyle w:val="SingleTxtG"/>
        <w:tabs>
          <w:tab w:val="left" w:pos="2552"/>
        </w:tabs>
        <w:ind w:left="1701"/>
        <w:rPr>
          <w:b/>
        </w:rPr>
      </w:pPr>
      <w:r w:rsidRPr="001C0991">
        <w:rPr>
          <w:b/>
        </w:rPr>
        <w:t>6.</w:t>
      </w:r>
      <w:r w:rsidR="00BE0778">
        <w:rPr>
          <w:b/>
        </w:rPr>
        <w:t>50</w:t>
      </w:r>
      <w:r w:rsidR="00945800" w:rsidRPr="00C503F2">
        <w:rPr>
          <w:b/>
        </w:rPr>
        <w:tab/>
        <w:t>Share experience in implementing ILO conventions agreements to which Viet Nam is a member (Jordan);</w:t>
      </w:r>
    </w:p>
    <w:p w14:paraId="58AE513E" w14:textId="77777777" w:rsidR="00945800" w:rsidRPr="00C503F2" w:rsidRDefault="001C0991" w:rsidP="00C503F2">
      <w:pPr>
        <w:pStyle w:val="SingleTxtG"/>
        <w:tabs>
          <w:tab w:val="left" w:pos="2552"/>
        </w:tabs>
        <w:ind w:left="1701"/>
        <w:rPr>
          <w:b/>
        </w:rPr>
      </w:pPr>
      <w:r w:rsidRPr="001C0991">
        <w:rPr>
          <w:b/>
        </w:rPr>
        <w:t>6.</w:t>
      </w:r>
      <w:r w:rsidR="00BE0778">
        <w:rPr>
          <w:b/>
        </w:rPr>
        <w:t>51</w:t>
      </w:r>
      <w:r w:rsidR="00945800" w:rsidRPr="00C503F2">
        <w:rPr>
          <w:b/>
        </w:rPr>
        <w:tab/>
        <w:t xml:space="preserve">Ratify the remaining core ILO conventions with an aim </w:t>
      </w:r>
      <w:r w:rsidR="00945800" w:rsidRPr="00C503F2">
        <w:rPr>
          <w:b/>
        </w:rPr>
        <w:lastRenderedPageBreak/>
        <w:t>to improve the protection of worker’s rights (Austria);</w:t>
      </w:r>
    </w:p>
    <w:p w14:paraId="326F9350" w14:textId="77777777" w:rsidR="00945800" w:rsidRPr="00C503F2" w:rsidRDefault="001C0991" w:rsidP="00C503F2">
      <w:pPr>
        <w:pStyle w:val="SingleTxtG"/>
        <w:tabs>
          <w:tab w:val="left" w:pos="2552"/>
        </w:tabs>
        <w:ind w:left="1701"/>
        <w:rPr>
          <w:b/>
        </w:rPr>
      </w:pPr>
      <w:r w:rsidRPr="001C0991">
        <w:rPr>
          <w:b/>
        </w:rPr>
        <w:t>6.</w:t>
      </w:r>
      <w:r w:rsidR="00BE0778">
        <w:rPr>
          <w:b/>
        </w:rPr>
        <w:t>52</w:t>
      </w:r>
      <w:r w:rsidR="00945800" w:rsidRPr="00C503F2">
        <w:rPr>
          <w:b/>
        </w:rPr>
        <w:tab/>
        <w:t>Ratify ILO Conventions 87 (Freedom of Association and Protection of the Right to Organize), 98 (Right to Organize and Collective Bargaining) and 105 (Abolition of Forced Labour) (Belgium);</w:t>
      </w:r>
    </w:p>
    <w:p w14:paraId="7D732B17" w14:textId="77777777" w:rsidR="00945800" w:rsidRPr="00C503F2" w:rsidRDefault="001C0991" w:rsidP="00C503F2">
      <w:pPr>
        <w:pStyle w:val="SingleTxtG"/>
        <w:tabs>
          <w:tab w:val="left" w:pos="2552"/>
        </w:tabs>
        <w:ind w:left="1701"/>
        <w:rPr>
          <w:b/>
        </w:rPr>
      </w:pPr>
      <w:r w:rsidRPr="001C0991">
        <w:rPr>
          <w:b/>
        </w:rPr>
        <w:t>6.</w:t>
      </w:r>
      <w:r w:rsidR="00BE0778">
        <w:rPr>
          <w:b/>
        </w:rPr>
        <w:t>53</w:t>
      </w:r>
      <w:r w:rsidR="00945800" w:rsidRPr="00C503F2">
        <w:rPr>
          <w:b/>
        </w:rPr>
        <w:tab/>
        <w:t>Continue legislative reforms and improvements of the institutional framework in conformity with the commitments and obligations of Viet Nam in the area of human rights (Djibouti);</w:t>
      </w:r>
    </w:p>
    <w:p w14:paraId="4649190D" w14:textId="77777777" w:rsidR="00945800" w:rsidRPr="00C503F2" w:rsidRDefault="001C0991" w:rsidP="00C503F2">
      <w:pPr>
        <w:pStyle w:val="SingleTxtG"/>
        <w:tabs>
          <w:tab w:val="left" w:pos="2552"/>
        </w:tabs>
        <w:ind w:left="1701"/>
        <w:rPr>
          <w:b/>
        </w:rPr>
      </w:pPr>
      <w:r w:rsidRPr="001C0991">
        <w:rPr>
          <w:b/>
        </w:rPr>
        <w:t>6.</w:t>
      </w:r>
      <w:r w:rsidR="00BE0778">
        <w:rPr>
          <w:b/>
        </w:rPr>
        <w:t>54</w:t>
      </w:r>
      <w:r w:rsidR="00945800" w:rsidRPr="00C503F2">
        <w:rPr>
          <w:b/>
        </w:rPr>
        <w:tab/>
        <w:t>Strengthen the efforts for human rights education in the national education system (Ethiopia);</w:t>
      </w:r>
    </w:p>
    <w:p w14:paraId="7D52DFC3" w14:textId="77777777" w:rsidR="00945800" w:rsidRPr="00C503F2" w:rsidRDefault="001C0991" w:rsidP="00C503F2">
      <w:pPr>
        <w:pStyle w:val="SingleTxtG"/>
        <w:tabs>
          <w:tab w:val="left" w:pos="2552"/>
        </w:tabs>
        <w:ind w:left="1701"/>
        <w:rPr>
          <w:b/>
        </w:rPr>
      </w:pPr>
      <w:r w:rsidRPr="001C0991">
        <w:rPr>
          <w:b/>
        </w:rPr>
        <w:t>6.</w:t>
      </w:r>
      <w:r w:rsidR="00BE0778">
        <w:rPr>
          <w:b/>
        </w:rPr>
        <w:t>55</w:t>
      </w:r>
      <w:r w:rsidR="00945800" w:rsidRPr="00C503F2">
        <w:rPr>
          <w:b/>
        </w:rPr>
        <w:tab/>
        <w:t>Take steps to protect human rights defenders, particularly by repealing or revising the provisions of the Penal Code that make reference to the concept of national security (France);</w:t>
      </w:r>
    </w:p>
    <w:p w14:paraId="6F5F2616" w14:textId="77777777" w:rsidR="00945800" w:rsidRPr="00C503F2" w:rsidRDefault="001C0991" w:rsidP="00C503F2">
      <w:pPr>
        <w:pStyle w:val="SingleTxtG"/>
        <w:tabs>
          <w:tab w:val="left" w:pos="2552"/>
        </w:tabs>
        <w:ind w:left="1701"/>
        <w:rPr>
          <w:b/>
        </w:rPr>
      </w:pPr>
      <w:r w:rsidRPr="001C0991">
        <w:rPr>
          <w:b/>
        </w:rPr>
        <w:t>6.</w:t>
      </w:r>
      <w:r w:rsidR="00BE0778">
        <w:rPr>
          <w:b/>
        </w:rPr>
        <w:t>56</w:t>
      </w:r>
      <w:r w:rsidR="00945800" w:rsidRPr="00C503F2">
        <w:rPr>
          <w:b/>
        </w:rPr>
        <w:tab/>
        <w:t>Consider putting into place a National Mechanism for Implementation, Reporting and Follow-up covering the recommendations of the UPR (Haiti);</w:t>
      </w:r>
    </w:p>
    <w:p w14:paraId="304509B6" w14:textId="77777777" w:rsidR="00945800" w:rsidRPr="00C503F2" w:rsidRDefault="001C0991" w:rsidP="00C503F2">
      <w:pPr>
        <w:pStyle w:val="SingleTxtG"/>
        <w:tabs>
          <w:tab w:val="left" w:pos="2552"/>
        </w:tabs>
        <w:ind w:left="1701"/>
        <w:rPr>
          <w:b/>
        </w:rPr>
      </w:pPr>
      <w:r w:rsidRPr="001C0991">
        <w:rPr>
          <w:b/>
        </w:rPr>
        <w:t>6.</w:t>
      </w:r>
      <w:r w:rsidR="00BE0778">
        <w:rPr>
          <w:b/>
        </w:rPr>
        <w:t>57</w:t>
      </w:r>
      <w:r w:rsidR="00945800" w:rsidRPr="00C503F2">
        <w:rPr>
          <w:b/>
        </w:rPr>
        <w:tab/>
        <w:t xml:space="preserve">Continue its efforts in promoting the rights of women, children, the elderly and </w:t>
      </w:r>
      <w:r w:rsidR="00945800" w:rsidRPr="00C503F2">
        <w:rPr>
          <w:b/>
        </w:rPr>
        <w:lastRenderedPageBreak/>
        <w:t>persons with disabilities (India);</w:t>
      </w:r>
    </w:p>
    <w:p w14:paraId="63925E5C" w14:textId="77777777" w:rsidR="00945800" w:rsidRPr="00C503F2" w:rsidRDefault="001C0991" w:rsidP="00C503F2">
      <w:pPr>
        <w:pStyle w:val="SingleTxtG"/>
        <w:tabs>
          <w:tab w:val="left" w:pos="2552"/>
        </w:tabs>
        <w:ind w:left="1701"/>
        <w:rPr>
          <w:b/>
        </w:rPr>
      </w:pPr>
      <w:r w:rsidRPr="001C0991">
        <w:rPr>
          <w:b/>
        </w:rPr>
        <w:t>6.</w:t>
      </w:r>
      <w:r w:rsidR="00BE0778">
        <w:rPr>
          <w:b/>
        </w:rPr>
        <w:t>58</w:t>
      </w:r>
      <w:r w:rsidR="00945800" w:rsidRPr="00C503F2">
        <w:rPr>
          <w:b/>
        </w:rPr>
        <w:tab/>
        <w:t>Continue its initiative to have human rights education operational in all its educational establishments by 2025 (India);</w:t>
      </w:r>
    </w:p>
    <w:p w14:paraId="013AE810" w14:textId="77777777" w:rsidR="00945800" w:rsidRPr="00C503F2" w:rsidRDefault="001C0991" w:rsidP="00C503F2">
      <w:pPr>
        <w:pStyle w:val="SingleTxtG"/>
        <w:tabs>
          <w:tab w:val="left" w:pos="2552"/>
        </w:tabs>
        <w:ind w:left="1701"/>
        <w:rPr>
          <w:b/>
        </w:rPr>
      </w:pPr>
      <w:r w:rsidRPr="001C0991">
        <w:rPr>
          <w:b/>
        </w:rPr>
        <w:t>6.</w:t>
      </w:r>
      <w:r w:rsidR="00BE0778">
        <w:rPr>
          <w:b/>
        </w:rPr>
        <w:t>59</w:t>
      </w:r>
      <w:r w:rsidR="00945800" w:rsidRPr="00C503F2">
        <w:rPr>
          <w:b/>
        </w:rPr>
        <w:tab/>
        <w:t>Pursue efforts to effectively implement institutional, legal and policy reforms, aimed at strengthening and promoting human rights (Lebanon);</w:t>
      </w:r>
    </w:p>
    <w:p w14:paraId="4BE54BDC" w14:textId="77777777" w:rsidR="00945800" w:rsidRPr="00C503F2" w:rsidRDefault="001C0991" w:rsidP="00C503F2">
      <w:pPr>
        <w:pStyle w:val="SingleTxtG"/>
        <w:tabs>
          <w:tab w:val="left" w:pos="2552"/>
        </w:tabs>
        <w:ind w:left="1701"/>
        <w:rPr>
          <w:b/>
        </w:rPr>
      </w:pPr>
      <w:r w:rsidRPr="001C0991">
        <w:rPr>
          <w:b/>
        </w:rPr>
        <w:t>6.</w:t>
      </w:r>
      <w:r w:rsidR="00BE0778">
        <w:rPr>
          <w:b/>
        </w:rPr>
        <w:t>60</w:t>
      </w:r>
      <w:r w:rsidR="00945800" w:rsidRPr="00C503F2">
        <w:rPr>
          <w:b/>
        </w:rPr>
        <w:tab/>
        <w:t>Expedite the legal reform process and the process to establish the rule of law in order to consolidate the institutional, legal, and political basis in line with human rights (Mali);</w:t>
      </w:r>
    </w:p>
    <w:p w14:paraId="369C0A8B" w14:textId="77777777" w:rsidR="00945800" w:rsidRPr="00C503F2" w:rsidRDefault="001C0991" w:rsidP="00C503F2">
      <w:pPr>
        <w:pStyle w:val="SingleTxtG"/>
        <w:tabs>
          <w:tab w:val="left" w:pos="2552"/>
        </w:tabs>
        <w:ind w:left="1701"/>
        <w:rPr>
          <w:b/>
        </w:rPr>
      </w:pPr>
      <w:r w:rsidRPr="001C0991">
        <w:rPr>
          <w:b/>
        </w:rPr>
        <w:t>6.</w:t>
      </w:r>
      <w:r w:rsidR="00BE0778">
        <w:rPr>
          <w:b/>
        </w:rPr>
        <w:t>61</w:t>
      </w:r>
      <w:r w:rsidR="00945800" w:rsidRPr="00C503F2">
        <w:rPr>
          <w:b/>
        </w:rPr>
        <w:tab/>
        <w:t>Continue to create favourable conditions for citizens to contribute in drafting and development of legal instruments (Mongolia);</w:t>
      </w:r>
    </w:p>
    <w:p w14:paraId="1B4D50B6" w14:textId="77777777" w:rsidR="00945800" w:rsidRPr="00C503F2" w:rsidRDefault="001C0991" w:rsidP="00C503F2">
      <w:pPr>
        <w:pStyle w:val="SingleTxtG"/>
        <w:tabs>
          <w:tab w:val="left" w:pos="2552"/>
        </w:tabs>
        <w:ind w:left="1701"/>
        <w:rPr>
          <w:b/>
        </w:rPr>
      </w:pPr>
      <w:r w:rsidRPr="001C0991">
        <w:rPr>
          <w:b/>
        </w:rPr>
        <w:t>6.</w:t>
      </w:r>
      <w:r w:rsidR="00BE0778">
        <w:rPr>
          <w:b/>
        </w:rPr>
        <w:t>62</w:t>
      </w:r>
      <w:r w:rsidR="00945800" w:rsidRPr="00C503F2">
        <w:rPr>
          <w:b/>
        </w:rPr>
        <w:tab/>
        <w:t>Continue to promote legal reforms in human rights in line with the 2013 Constitution (Nicaragua);</w:t>
      </w:r>
    </w:p>
    <w:p w14:paraId="001E2446" w14:textId="77777777" w:rsidR="00945800" w:rsidRPr="00C503F2" w:rsidRDefault="001C0991" w:rsidP="00C503F2">
      <w:pPr>
        <w:pStyle w:val="SingleTxtG"/>
        <w:tabs>
          <w:tab w:val="left" w:pos="2552"/>
        </w:tabs>
        <w:ind w:left="1701"/>
        <w:rPr>
          <w:b/>
        </w:rPr>
      </w:pPr>
      <w:r w:rsidRPr="001C0991">
        <w:rPr>
          <w:b/>
        </w:rPr>
        <w:t>6.</w:t>
      </w:r>
      <w:r w:rsidR="00BE0778">
        <w:rPr>
          <w:b/>
        </w:rPr>
        <w:t>63</w:t>
      </w:r>
      <w:r w:rsidR="00945800" w:rsidRPr="00C503F2">
        <w:rPr>
          <w:b/>
        </w:rPr>
        <w:tab/>
        <w:t>Promote contribution of public media in raising awareness of human rights and human rights law (Pakistan);</w:t>
      </w:r>
    </w:p>
    <w:p w14:paraId="1F622FDA" w14:textId="77777777" w:rsidR="00945800" w:rsidRPr="00C503F2" w:rsidRDefault="001C0991" w:rsidP="00C503F2">
      <w:pPr>
        <w:pStyle w:val="SingleTxtG"/>
        <w:tabs>
          <w:tab w:val="left" w:pos="2552"/>
        </w:tabs>
        <w:ind w:left="1701"/>
        <w:rPr>
          <w:b/>
        </w:rPr>
      </w:pPr>
      <w:r w:rsidRPr="001C0991">
        <w:rPr>
          <w:b/>
        </w:rPr>
        <w:t>6.</w:t>
      </w:r>
      <w:r w:rsidR="00BE0778">
        <w:rPr>
          <w:b/>
        </w:rPr>
        <w:t>64</w:t>
      </w:r>
      <w:r w:rsidR="00945800" w:rsidRPr="00C503F2">
        <w:rPr>
          <w:b/>
        </w:rPr>
        <w:tab/>
        <w:t xml:space="preserve">Continue its efforts to ensure the independence of the </w:t>
      </w:r>
      <w:r w:rsidR="00945800" w:rsidRPr="00C503F2">
        <w:rPr>
          <w:b/>
        </w:rPr>
        <w:lastRenderedPageBreak/>
        <w:t>Code of Arbitration (Pakistan);</w:t>
      </w:r>
    </w:p>
    <w:p w14:paraId="14D28E4C" w14:textId="77777777" w:rsidR="00945800" w:rsidRPr="00C503F2" w:rsidRDefault="001C0991" w:rsidP="00C503F2">
      <w:pPr>
        <w:pStyle w:val="SingleTxtG"/>
        <w:tabs>
          <w:tab w:val="left" w:pos="2552"/>
        </w:tabs>
        <w:ind w:left="1701"/>
        <w:rPr>
          <w:b/>
        </w:rPr>
      </w:pPr>
      <w:r w:rsidRPr="001C0991">
        <w:rPr>
          <w:b/>
        </w:rPr>
        <w:t>6.</w:t>
      </w:r>
      <w:r w:rsidR="00BE0778">
        <w:rPr>
          <w:b/>
        </w:rPr>
        <w:t>65</w:t>
      </w:r>
      <w:r w:rsidR="00945800" w:rsidRPr="00C503F2">
        <w:rPr>
          <w:b/>
        </w:rPr>
        <w:tab/>
        <w:t>Continue its implementation of human rights education and training program and activities (Philippines);</w:t>
      </w:r>
    </w:p>
    <w:p w14:paraId="6CA9C223" w14:textId="77777777" w:rsidR="00945800" w:rsidRPr="00C503F2" w:rsidRDefault="001C0991" w:rsidP="00C503F2">
      <w:pPr>
        <w:pStyle w:val="SingleTxtG"/>
        <w:tabs>
          <w:tab w:val="left" w:pos="2552"/>
        </w:tabs>
        <w:ind w:left="1701"/>
        <w:rPr>
          <w:b/>
        </w:rPr>
      </w:pPr>
      <w:r w:rsidRPr="001C0991">
        <w:rPr>
          <w:b/>
        </w:rPr>
        <w:t>6.</w:t>
      </w:r>
      <w:r w:rsidR="00BE0778">
        <w:rPr>
          <w:b/>
        </w:rPr>
        <w:t>66</w:t>
      </w:r>
      <w:r w:rsidR="00945800" w:rsidRPr="00C503F2">
        <w:rPr>
          <w:b/>
        </w:rPr>
        <w:tab/>
        <w:t>Expedite the process of establishing a national human rights institution (Republic of Korea);</w:t>
      </w:r>
    </w:p>
    <w:p w14:paraId="4789B253" w14:textId="77777777" w:rsidR="00945800" w:rsidRPr="00C503F2" w:rsidRDefault="001C0991" w:rsidP="00C503F2">
      <w:pPr>
        <w:pStyle w:val="SingleTxtG"/>
        <w:tabs>
          <w:tab w:val="left" w:pos="2552"/>
        </w:tabs>
        <w:ind w:left="1701"/>
        <w:rPr>
          <w:b/>
        </w:rPr>
      </w:pPr>
      <w:r w:rsidRPr="001C0991">
        <w:rPr>
          <w:b/>
        </w:rPr>
        <w:t>6.</w:t>
      </w:r>
      <w:r w:rsidR="00BE0778">
        <w:rPr>
          <w:b/>
        </w:rPr>
        <w:t>67</w:t>
      </w:r>
      <w:r w:rsidR="00945800" w:rsidRPr="00C503F2">
        <w:rPr>
          <w:b/>
        </w:rPr>
        <w:tab/>
        <w:t>Pursue efforts in order to raise awareness of human rights to further guarantee the promotion of human rights (Saudi Arabia);</w:t>
      </w:r>
    </w:p>
    <w:p w14:paraId="088AEC81" w14:textId="77777777" w:rsidR="00945800" w:rsidRPr="00C503F2" w:rsidRDefault="001C0991" w:rsidP="00C503F2">
      <w:pPr>
        <w:pStyle w:val="SingleTxtG"/>
        <w:tabs>
          <w:tab w:val="left" w:pos="2552"/>
        </w:tabs>
        <w:ind w:left="1701"/>
        <w:rPr>
          <w:b/>
        </w:rPr>
      </w:pPr>
      <w:r w:rsidRPr="001C0991">
        <w:rPr>
          <w:b/>
        </w:rPr>
        <w:t>6.</w:t>
      </w:r>
      <w:r w:rsidR="00BE0778">
        <w:rPr>
          <w:b/>
        </w:rPr>
        <w:t>68</w:t>
      </w:r>
      <w:r w:rsidR="00945800" w:rsidRPr="00C503F2">
        <w:rPr>
          <w:b/>
        </w:rPr>
        <w:tab/>
        <w:t>Timely establishment of a National Human Rights Institution that is in line with the Paris Principles and provided with adequate resources to fulfil a wide-ranging mandate (Seychelles); Accelerate the process of the creation of a national human rights institution in accordance with the Paris Principles and give it adequate financial resources and infrastructures to function properly (Togo);</w:t>
      </w:r>
    </w:p>
    <w:p w14:paraId="549FB5E0" w14:textId="77777777" w:rsidR="00945800" w:rsidRPr="00C503F2" w:rsidRDefault="001C0991" w:rsidP="00C503F2">
      <w:pPr>
        <w:pStyle w:val="SingleTxtG"/>
        <w:tabs>
          <w:tab w:val="left" w:pos="2552"/>
        </w:tabs>
        <w:ind w:left="1701"/>
        <w:rPr>
          <w:b/>
        </w:rPr>
      </w:pPr>
      <w:r w:rsidRPr="001C0991">
        <w:rPr>
          <w:b/>
        </w:rPr>
        <w:t>6.</w:t>
      </w:r>
      <w:r w:rsidR="00BE0778">
        <w:rPr>
          <w:b/>
        </w:rPr>
        <w:t>69</w:t>
      </w:r>
      <w:r w:rsidR="00945800" w:rsidRPr="00C503F2">
        <w:rPr>
          <w:b/>
        </w:rPr>
        <w:tab/>
        <w:t>Allocate sufficient resources and ensure good inter-agency coordination for the effective implementation of these programmes, in particular at the provincial level (Singapore);</w:t>
      </w:r>
    </w:p>
    <w:p w14:paraId="0E11483E" w14:textId="77777777" w:rsidR="00945800" w:rsidRPr="00C503F2" w:rsidRDefault="001C0991" w:rsidP="00C503F2">
      <w:pPr>
        <w:pStyle w:val="SingleTxtG"/>
        <w:tabs>
          <w:tab w:val="left" w:pos="2552"/>
        </w:tabs>
        <w:ind w:left="1701"/>
        <w:rPr>
          <w:b/>
        </w:rPr>
      </w:pPr>
      <w:r w:rsidRPr="001C0991">
        <w:rPr>
          <w:b/>
        </w:rPr>
        <w:lastRenderedPageBreak/>
        <w:t>6.</w:t>
      </w:r>
      <w:r w:rsidR="00BE0778">
        <w:rPr>
          <w:b/>
        </w:rPr>
        <w:t>70</w:t>
      </w:r>
      <w:r w:rsidR="00945800" w:rsidRPr="00C503F2">
        <w:rPr>
          <w:b/>
        </w:rPr>
        <w:tab/>
        <w:t>Continue to strengthen human rights education in order to raise public awareness and capacity of law enforcement agencies (Slovakia);</w:t>
      </w:r>
    </w:p>
    <w:p w14:paraId="480D1B49" w14:textId="77777777" w:rsidR="00945800" w:rsidRPr="00C503F2" w:rsidRDefault="001C0991" w:rsidP="00C503F2">
      <w:pPr>
        <w:pStyle w:val="SingleTxtG"/>
        <w:tabs>
          <w:tab w:val="left" w:pos="2552"/>
        </w:tabs>
        <w:ind w:left="1701"/>
        <w:rPr>
          <w:b/>
        </w:rPr>
      </w:pPr>
      <w:r w:rsidRPr="001C0991">
        <w:rPr>
          <w:b/>
        </w:rPr>
        <w:t>6.</w:t>
      </w:r>
      <w:r w:rsidR="00BE0778">
        <w:rPr>
          <w:b/>
        </w:rPr>
        <w:t>71</w:t>
      </w:r>
      <w:r w:rsidR="00945800" w:rsidRPr="00C503F2">
        <w:rPr>
          <w:b/>
        </w:rPr>
        <w:tab/>
        <w:t>Continue its efforts in establishing a national human rights institution, compliant with the Paris principles (South Africa);</w:t>
      </w:r>
    </w:p>
    <w:p w14:paraId="39DC922B" w14:textId="77777777" w:rsidR="00945800" w:rsidRPr="00C503F2" w:rsidRDefault="001C0991" w:rsidP="00C503F2">
      <w:pPr>
        <w:pStyle w:val="SingleTxtG"/>
        <w:tabs>
          <w:tab w:val="left" w:pos="2552"/>
        </w:tabs>
        <w:ind w:left="1701"/>
        <w:rPr>
          <w:b/>
        </w:rPr>
      </w:pPr>
      <w:r w:rsidRPr="001C0991">
        <w:rPr>
          <w:b/>
        </w:rPr>
        <w:t>6.</w:t>
      </w:r>
      <w:r w:rsidR="00BE0778">
        <w:rPr>
          <w:b/>
        </w:rPr>
        <w:t>72</w:t>
      </w:r>
      <w:r w:rsidR="00945800" w:rsidRPr="00C503F2">
        <w:rPr>
          <w:b/>
        </w:rPr>
        <w:tab/>
        <w:t>Strengthen the institutional and legal framework for the protection of human rights (Sudan);</w:t>
      </w:r>
    </w:p>
    <w:p w14:paraId="5DE03C82" w14:textId="77777777" w:rsidR="00945800" w:rsidRPr="00C503F2" w:rsidRDefault="001C0991" w:rsidP="00C503F2">
      <w:pPr>
        <w:pStyle w:val="SingleTxtG"/>
        <w:tabs>
          <w:tab w:val="left" w:pos="2552"/>
        </w:tabs>
        <w:ind w:left="1701"/>
        <w:rPr>
          <w:b/>
        </w:rPr>
      </w:pPr>
      <w:r w:rsidRPr="001C0991">
        <w:rPr>
          <w:b/>
        </w:rPr>
        <w:t>6.</w:t>
      </w:r>
      <w:r w:rsidR="00BE0778">
        <w:rPr>
          <w:b/>
        </w:rPr>
        <w:t>73</w:t>
      </w:r>
      <w:r w:rsidR="00945800" w:rsidRPr="00C503F2">
        <w:rPr>
          <w:b/>
        </w:rPr>
        <w:tab/>
        <w:t>Adapt the Code of Penal Procedure to international standards and amend Articles 109 and 117 on “activities against the State” in the Penal Code, in line with human rights standards (Switzerland);</w:t>
      </w:r>
    </w:p>
    <w:p w14:paraId="7E7E2C9A" w14:textId="77777777" w:rsidR="00945800" w:rsidRPr="00C503F2" w:rsidRDefault="001C0991" w:rsidP="00C503F2">
      <w:pPr>
        <w:pStyle w:val="SingleTxtG"/>
        <w:tabs>
          <w:tab w:val="left" w:pos="2552"/>
        </w:tabs>
        <w:ind w:left="1701"/>
        <w:rPr>
          <w:b/>
        </w:rPr>
      </w:pPr>
      <w:r w:rsidRPr="001C0991">
        <w:rPr>
          <w:b/>
        </w:rPr>
        <w:t>6.</w:t>
      </w:r>
      <w:r w:rsidR="00BE0778">
        <w:rPr>
          <w:b/>
        </w:rPr>
        <w:t>74</w:t>
      </w:r>
      <w:r w:rsidR="00945800" w:rsidRPr="00C503F2">
        <w:rPr>
          <w:b/>
        </w:rPr>
        <w:tab/>
        <w:t>Continue promoting human rights through education and awareness-raising (Turkmenistan);</w:t>
      </w:r>
    </w:p>
    <w:p w14:paraId="498206EE" w14:textId="77777777" w:rsidR="00945800" w:rsidRPr="00C503F2" w:rsidRDefault="001C0991" w:rsidP="00C503F2">
      <w:pPr>
        <w:pStyle w:val="SingleTxtG"/>
        <w:tabs>
          <w:tab w:val="left" w:pos="2552"/>
        </w:tabs>
        <w:ind w:left="1701"/>
        <w:rPr>
          <w:b/>
        </w:rPr>
      </w:pPr>
      <w:r w:rsidRPr="001C0991">
        <w:rPr>
          <w:b/>
        </w:rPr>
        <w:t>6.</w:t>
      </w:r>
      <w:r w:rsidR="00BE0778">
        <w:rPr>
          <w:b/>
        </w:rPr>
        <w:t>75</w:t>
      </w:r>
      <w:r w:rsidR="00945800" w:rsidRPr="00C503F2">
        <w:rPr>
          <w:b/>
        </w:rPr>
        <w:tab/>
        <w:t>Continue strengthening independent national human rights institutions (Ukraine);</w:t>
      </w:r>
    </w:p>
    <w:p w14:paraId="1C50C363" w14:textId="77777777" w:rsidR="00945800" w:rsidRPr="00C503F2" w:rsidRDefault="001C0991" w:rsidP="00C503F2">
      <w:pPr>
        <w:pStyle w:val="SingleTxtG"/>
        <w:tabs>
          <w:tab w:val="left" w:pos="2552"/>
        </w:tabs>
        <w:ind w:left="1701"/>
        <w:rPr>
          <w:b/>
        </w:rPr>
      </w:pPr>
      <w:r w:rsidRPr="001C0991">
        <w:rPr>
          <w:b/>
        </w:rPr>
        <w:t>6.</w:t>
      </w:r>
      <w:r w:rsidR="00BE0778">
        <w:rPr>
          <w:b/>
        </w:rPr>
        <w:t>76</w:t>
      </w:r>
      <w:r w:rsidR="00945800" w:rsidRPr="00C503F2">
        <w:rPr>
          <w:b/>
        </w:rPr>
        <w:tab/>
        <w:t>Consider consolidating the existing human rights policies through development of a comprehensive national action plan (Ukraine);</w:t>
      </w:r>
    </w:p>
    <w:p w14:paraId="61646828" w14:textId="77777777" w:rsidR="00945800" w:rsidRPr="00C503F2" w:rsidRDefault="001C0991" w:rsidP="00C503F2">
      <w:pPr>
        <w:pStyle w:val="SingleTxtG"/>
        <w:tabs>
          <w:tab w:val="left" w:pos="2552"/>
        </w:tabs>
        <w:ind w:left="1701"/>
        <w:rPr>
          <w:b/>
        </w:rPr>
      </w:pPr>
      <w:r w:rsidRPr="001C0991">
        <w:rPr>
          <w:b/>
        </w:rPr>
        <w:t>6.</w:t>
      </w:r>
      <w:r w:rsidR="00BE0778">
        <w:rPr>
          <w:b/>
        </w:rPr>
        <w:t>77</w:t>
      </w:r>
      <w:r w:rsidR="00945800" w:rsidRPr="00C503F2">
        <w:rPr>
          <w:b/>
        </w:rPr>
        <w:tab/>
        <w:t xml:space="preserve">Enhance promotion of human </w:t>
      </w:r>
      <w:r w:rsidR="00945800" w:rsidRPr="00C503F2">
        <w:rPr>
          <w:b/>
        </w:rPr>
        <w:lastRenderedPageBreak/>
        <w:t>rights education (Ukraine);</w:t>
      </w:r>
    </w:p>
    <w:p w14:paraId="63FCB366" w14:textId="77777777" w:rsidR="00945800" w:rsidRPr="00C503F2" w:rsidRDefault="001C0991" w:rsidP="00C503F2">
      <w:pPr>
        <w:pStyle w:val="SingleTxtG"/>
        <w:tabs>
          <w:tab w:val="left" w:pos="2552"/>
        </w:tabs>
        <w:ind w:left="1701"/>
        <w:rPr>
          <w:b/>
        </w:rPr>
      </w:pPr>
      <w:r w:rsidRPr="001C0991">
        <w:rPr>
          <w:b/>
        </w:rPr>
        <w:t>6.</w:t>
      </w:r>
      <w:r w:rsidR="00BE0778">
        <w:rPr>
          <w:b/>
        </w:rPr>
        <w:t>78</w:t>
      </w:r>
      <w:r w:rsidR="00945800" w:rsidRPr="00C503F2">
        <w:rPr>
          <w:b/>
        </w:rPr>
        <w:tab/>
        <w:t>Continue efforts aimed at strengthening human rights education (Morocco);</w:t>
      </w:r>
    </w:p>
    <w:p w14:paraId="707B4D55" w14:textId="77777777" w:rsidR="00945800" w:rsidRPr="00C503F2" w:rsidRDefault="001C0991" w:rsidP="00C503F2">
      <w:pPr>
        <w:pStyle w:val="SingleTxtG"/>
        <w:tabs>
          <w:tab w:val="left" w:pos="2552"/>
        </w:tabs>
        <w:ind w:left="1701"/>
        <w:rPr>
          <w:b/>
        </w:rPr>
      </w:pPr>
      <w:r w:rsidRPr="001C0991">
        <w:rPr>
          <w:b/>
        </w:rPr>
        <w:t>6.</w:t>
      </w:r>
      <w:r w:rsidR="00BE0778">
        <w:rPr>
          <w:b/>
        </w:rPr>
        <w:t>79</w:t>
      </w:r>
      <w:r w:rsidR="00945800" w:rsidRPr="00C503F2">
        <w:rPr>
          <w:b/>
        </w:rPr>
        <w:tab/>
        <w:t>Accelerate the consideration of establishment of a national human rights institution (Uzbekistan);</w:t>
      </w:r>
    </w:p>
    <w:p w14:paraId="4552AAB1" w14:textId="77777777" w:rsidR="00945800" w:rsidRPr="00C503F2" w:rsidRDefault="001C0991" w:rsidP="00C503F2">
      <w:pPr>
        <w:pStyle w:val="SingleTxtG"/>
        <w:tabs>
          <w:tab w:val="left" w:pos="2552"/>
        </w:tabs>
        <w:ind w:left="1701"/>
        <w:rPr>
          <w:b/>
        </w:rPr>
      </w:pPr>
      <w:r w:rsidRPr="001C0991">
        <w:rPr>
          <w:b/>
        </w:rPr>
        <w:t>6.</w:t>
      </w:r>
      <w:r w:rsidR="00BE0778">
        <w:rPr>
          <w:b/>
        </w:rPr>
        <w:t>80</w:t>
      </w:r>
      <w:r w:rsidR="00945800" w:rsidRPr="00C503F2">
        <w:rPr>
          <w:b/>
        </w:rPr>
        <w:tab/>
        <w:t>Consider expediting the establishment of the National Human Rights Institution in accordance with the Paris Principles (Kazakhstan);</w:t>
      </w:r>
    </w:p>
    <w:p w14:paraId="0F6B2909" w14:textId="77777777" w:rsidR="00945800" w:rsidRPr="00C503F2" w:rsidRDefault="001C0991" w:rsidP="00C503F2">
      <w:pPr>
        <w:pStyle w:val="SingleTxtG"/>
        <w:tabs>
          <w:tab w:val="left" w:pos="2552"/>
        </w:tabs>
        <w:ind w:left="1701"/>
        <w:rPr>
          <w:b/>
        </w:rPr>
      </w:pPr>
      <w:r w:rsidRPr="001C0991">
        <w:rPr>
          <w:b/>
        </w:rPr>
        <w:t>6.</w:t>
      </w:r>
      <w:r w:rsidR="00BE0778">
        <w:rPr>
          <w:b/>
        </w:rPr>
        <w:t>81</w:t>
      </w:r>
      <w:r w:rsidR="00945800" w:rsidRPr="00C503F2">
        <w:rPr>
          <w:b/>
        </w:rPr>
        <w:tab/>
        <w:t>Continue to strengthen the legal, institutional and policy frameworks in order to enhance the protection of human rights (Zimbabwe);</w:t>
      </w:r>
    </w:p>
    <w:p w14:paraId="1D1204DB" w14:textId="77777777" w:rsidR="00945800" w:rsidRPr="00C503F2" w:rsidRDefault="001C0991" w:rsidP="00C503F2">
      <w:pPr>
        <w:pStyle w:val="SingleTxtG"/>
        <w:tabs>
          <w:tab w:val="left" w:pos="2552"/>
        </w:tabs>
        <w:ind w:left="1701"/>
        <w:rPr>
          <w:b/>
        </w:rPr>
      </w:pPr>
      <w:r w:rsidRPr="001C0991">
        <w:rPr>
          <w:b/>
        </w:rPr>
        <w:t>6.</w:t>
      </w:r>
      <w:r w:rsidR="00BE0778">
        <w:rPr>
          <w:b/>
        </w:rPr>
        <w:t>82</w:t>
      </w:r>
      <w:r w:rsidR="00945800" w:rsidRPr="00C503F2">
        <w:rPr>
          <w:b/>
        </w:rPr>
        <w:tab/>
        <w:t>Draft a national human rights action plan to facilitate compliance of the international obligations assumed in this area (Angola);</w:t>
      </w:r>
    </w:p>
    <w:p w14:paraId="5750FD14" w14:textId="77777777" w:rsidR="00945800" w:rsidRPr="00C503F2" w:rsidRDefault="001C0991" w:rsidP="00C503F2">
      <w:pPr>
        <w:pStyle w:val="SingleTxtG"/>
        <w:tabs>
          <w:tab w:val="left" w:pos="2552"/>
        </w:tabs>
        <w:ind w:left="1701"/>
        <w:rPr>
          <w:b/>
        </w:rPr>
      </w:pPr>
      <w:r w:rsidRPr="001C0991">
        <w:rPr>
          <w:b/>
        </w:rPr>
        <w:t>6.</w:t>
      </w:r>
      <w:r w:rsidR="00BE0778">
        <w:rPr>
          <w:b/>
        </w:rPr>
        <w:t>83</w:t>
      </w:r>
      <w:r w:rsidR="00945800" w:rsidRPr="00C503F2">
        <w:rPr>
          <w:b/>
        </w:rPr>
        <w:tab/>
        <w:t>Take further measures aimed at ensuring increased efficiency and accountability of public service (Azerbaijan);</w:t>
      </w:r>
    </w:p>
    <w:p w14:paraId="5909D8F5" w14:textId="77777777" w:rsidR="00945800" w:rsidRPr="00C503F2" w:rsidRDefault="001C0991" w:rsidP="00C503F2">
      <w:pPr>
        <w:pStyle w:val="SingleTxtG"/>
        <w:tabs>
          <w:tab w:val="left" w:pos="2552"/>
        </w:tabs>
        <w:ind w:left="1701"/>
        <w:rPr>
          <w:b/>
        </w:rPr>
      </w:pPr>
      <w:r w:rsidRPr="001C0991">
        <w:rPr>
          <w:b/>
        </w:rPr>
        <w:t>6.</w:t>
      </w:r>
      <w:r w:rsidR="00BE0778">
        <w:rPr>
          <w:b/>
        </w:rPr>
        <w:t>84</w:t>
      </w:r>
      <w:r w:rsidR="00945800" w:rsidRPr="00C503F2">
        <w:rPr>
          <w:b/>
        </w:rPr>
        <w:tab/>
        <w:t>Continue to strengthen the capacity of law enforcement agencies and human rights education (Bahrain);</w:t>
      </w:r>
    </w:p>
    <w:p w14:paraId="69D51009" w14:textId="77777777" w:rsidR="00945800" w:rsidRPr="00C503F2" w:rsidRDefault="001C0991" w:rsidP="00C503F2">
      <w:pPr>
        <w:pStyle w:val="SingleTxtG"/>
        <w:tabs>
          <w:tab w:val="left" w:pos="2552"/>
        </w:tabs>
        <w:ind w:left="1701"/>
        <w:rPr>
          <w:b/>
        </w:rPr>
      </w:pPr>
      <w:r w:rsidRPr="001C0991">
        <w:rPr>
          <w:b/>
        </w:rPr>
        <w:t>6.</w:t>
      </w:r>
      <w:r w:rsidR="00BE0778">
        <w:rPr>
          <w:b/>
        </w:rPr>
        <w:t>85</w:t>
      </w:r>
      <w:r w:rsidR="00945800" w:rsidRPr="00C503F2">
        <w:rPr>
          <w:b/>
        </w:rPr>
        <w:tab/>
        <w:t xml:space="preserve">Expedite the process of establishing a </w:t>
      </w:r>
      <w:r w:rsidR="00945800" w:rsidRPr="00C503F2">
        <w:rPr>
          <w:b/>
        </w:rPr>
        <w:lastRenderedPageBreak/>
        <w:t>national human rights institution in compliance with international standards (Bangladesh);</w:t>
      </w:r>
    </w:p>
    <w:p w14:paraId="2DD50BBA" w14:textId="77777777" w:rsidR="00945800" w:rsidRPr="00C503F2" w:rsidRDefault="001C0991" w:rsidP="00C503F2">
      <w:pPr>
        <w:pStyle w:val="SingleTxtG"/>
        <w:tabs>
          <w:tab w:val="left" w:pos="2552"/>
        </w:tabs>
        <w:ind w:left="1701"/>
        <w:rPr>
          <w:b/>
        </w:rPr>
      </w:pPr>
      <w:r w:rsidRPr="001C0991">
        <w:rPr>
          <w:b/>
        </w:rPr>
        <w:t>6.</w:t>
      </w:r>
      <w:r w:rsidR="00BE0778">
        <w:rPr>
          <w:b/>
        </w:rPr>
        <w:t>86</w:t>
      </w:r>
      <w:r w:rsidR="00945800" w:rsidRPr="00C503F2">
        <w:rPr>
          <w:b/>
        </w:rPr>
        <w:tab/>
        <w:t>Continue to carry out awareness-raising programmes about human rights, in particular international human rights treaties, to which Viet Nam is a party (Belarus);</w:t>
      </w:r>
    </w:p>
    <w:p w14:paraId="612FABF8" w14:textId="77777777" w:rsidR="00945800" w:rsidRPr="00C503F2" w:rsidRDefault="001C0991" w:rsidP="00C503F2">
      <w:pPr>
        <w:pStyle w:val="SingleTxtG"/>
        <w:tabs>
          <w:tab w:val="left" w:pos="2552"/>
        </w:tabs>
        <w:ind w:left="1701"/>
        <w:rPr>
          <w:b/>
        </w:rPr>
      </w:pPr>
      <w:r w:rsidRPr="001C0991">
        <w:rPr>
          <w:b/>
        </w:rPr>
        <w:t>6.</w:t>
      </w:r>
      <w:r w:rsidR="00BE0778">
        <w:rPr>
          <w:b/>
        </w:rPr>
        <w:t>87</w:t>
      </w:r>
      <w:r w:rsidR="00945800" w:rsidRPr="00C503F2">
        <w:rPr>
          <w:b/>
        </w:rPr>
        <w:tab/>
        <w:t>Intensify efforts to further strengthen human rights education and awareness in schools, universities, law enforcement agencies and other places (Bhutan);</w:t>
      </w:r>
    </w:p>
    <w:p w14:paraId="7CE53B48" w14:textId="77777777" w:rsidR="00945800" w:rsidRPr="00C503F2" w:rsidRDefault="001C0991" w:rsidP="00C503F2">
      <w:pPr>
        <w:pStyle w:val="SingleTxtG"/>
        <w:tabs>
          <w:tab w:val="left" w:pos="2552"/>
        </w:tabs>
        <w:ind w:left="1701"/>
        <w:rPr>
          <w:b/>
        </w:rPr>
      </w:pPr>
      <w:r w:rsidRPr="001C0991">
        <w:rPr>
          <w:b/>
        </w:rPr>
        <w:t>6.</w:t>
      </w:r>
      <w:r w:rsidR="00BE0778">
        <w:rPr>
          <w:b/>
        </w:rPr>
        <w:t>88</w:t>
      </w:r>
      <w:r w:rsidR="00945800" w:rsidRPr="00C503F2">
        <w:rPr>
          <w:b/>
        </w:rPr>
        <w:tab/>
        <w:t>Establish a national human rights institution (Kuwait);</w:t>
      </w:r>
    </w:p>
    <w:p w14:paraId="01203278" w14:textId="77777777" w:rsidR="00945800" w:rsidRPr="00C503F2" w:rsidRDefault="001C0991" w:rsidP="00C503F2">
      <w:pPr>
        <w:pStyle w:val="SingleTxtG"/>
        <w:tabs>
          <w:tab w:val="left" w:pos="2552"/>
        </w:tabs>
        <w:ind w:left="1701"/>
        <w:rPr>
          <w:b/>
        </w:rPr>
      </w:pPr>
      <w:r w:rsidRPr="001C0991">
        <w:rPr>
          <w:b/>
        </w:rPr>
        <w:t>6.</w:t>
      </w:r>
      <w:r w:rsidR="00BE0778">
        <w:rPr>
          <w:b/>
        </w:rPr>
        <w:t>89</w:t>
      </w:r>
      <w:r w:rsidR="00945800" w:rsidRPr="00C503F2">
        <w:rPr>
          <w:b/>
        </w:rPr>
        <w:tab/>
        <w:t xml:space="preserve">Continue to improve the legal framework and the national labour policy (Chad); </w:t>
      </w:r>
    </w:p>
    <w:p w14:paraId="4B3CDC11" w14:textId="77777777" w:rsidR="00945800" w:rsidRPr="00C503F2" w:rsidRDefault="001C0991" w:rsidP="00C503F2">
      <w:pPr>
        <w:pStyle w:val="SingleTxtG"/>
        <w:tabs>
          <w:tab w:val="left" w:pos="2552"/>
        </w:tabs>
        <w:ind w:left="1701"/>
        <w:rPr>
          <w:b/>
        </w:rPr>
      </w:pPr>
      <w:r w:rsidRPr="001C0991">
        <w:rPr>
          <w:b/>
        </w:rPr>
        <w:t>6.</w:t>
      </w:r>
      <w:r w:rsidR="00BE0778">
        <w:rPr>
          <w:b/>
        </w:rPr>
        <w:t>90</w:t>
      </w:r>
      <w:r w:rsidR="00945800" w:rsidRPr="00C503F2">
        <w:rPr>
          <w:b/>
        </w:rPr>
        <w:tab/>
        <w:t>Continue efforts in eliminating inequalities in access to public services (China);</w:t>
      </w:r>
    </w:p>
    <w:p w14:paraId="78D35409" w14:textId="77777777" w:rsidR="00945800" w:rsidRPr="00C503F2" w:rsidRDefault="001C0991" w:rsidP="00C503F2">
      <w:pPr>
        <w:pStyle w:val="SingleTxtG"/>
        <w:tabs>
          <w:tab w:val="left" w:pos="2552"/>
        </w:tabs>
        <w:ind w:left="1701"/>
        <w:rPr>
          <w:b/>
        </w:rPr>
      </w:pPr>
      <w:r w:rsidRPr="001C0991">
        <w:rPr>
          <w:b/>
        </w:rPr>
        <w:t>6.</w:t>
      </w:r>
      <w:r w:rsidR="00BE0778">
        <w:rPr>
          <w:b/>
        </w:rPr>
        <w:t>91</w:t>
      </w:r>
      <w:r w:rsidR="00945800" w:rsidRPr="00C503F2">
        <w:rPr>
          <w:b/>
        </w:rPr>
        <w:tab/>
        <w:t>Continue steps towards promoting gender equality and preventing gender-based violence (Georgia);</w:t>
      </w:r>
    </w:p>
    <w:p w14:paraId="5E4BDD18" w14:textId="77777777" w:rsidR="00945800" w:rsidRPr="00C503F2" w:rsidRDefault="001C0991" w:rsidP="00C503F2">
      <w:pPr>
        <w:pStyle w:val="SingleTxtG"/>
        <w:tabs>
          <w:tab w:val="left" w:pos="2552"/>
        </w:tabs>
        <w:ind w:left="1701"/>
        <w:rPr>
          <w:b/>
        </w:rPr>
      </w:pPr>
      <w:r w:rsidRPr="001C0991">
        <w:rPr>
          <w:b/>
        </w:rPr>
        <w:t>6.</w:t>
      </w:r>
      <w:r w:rsidR="00BE0778">
        <w:rPr>
          <w:b/>
        </w:rPr>
        <w:t>92</w:t>
      </w:r>
      <w:r w:rsidR="00945800" w:rsidRPr="00C503F2">
        <w:rPr>
          <w:b/>
        </w:rPr>
        <w:tab/>
        <w:t xml:space="preserve">Increase efforts in addressing discrimination, in line with its international obligations, and towards improving its legal framework against </w:t>
      </w:r>
      <w:r w:rsidR="00945800" w:rsidRPr="00C503F2">
        <w:rPr>
          <w:b/>
        </w:rPr>
        <w:lastRenderedPageBreak/>
        <w:t>gender-based violence (Greece);</w:t>
      </w:r>
    </w:p>
    <w:p w14:paraId="1F6DDD6D" w14:textId="77777777" w:rsidR="00945800" w:rsidRPr="00C503F2" w:rsidRDefault="001C0991" w:rsidP="00C503F2">
      <w:pPr>
        <w:pStyle w:val="SingleTxtG"/>
        <w:tabs>
          <w:tab w:val="left" w:pos="2552"/>
        </w:tabs>
        <w:ind w:left="1701"/>
        <w:rPr>
          <w:b/>
        </w:rPr>
      </w:pPr>
      <w:r w:rsidRPr="001C0991">
        <w:rPr>
          <w:b/>
        </w:rPr>
        <w:t>6.</w:t>
      </w:r>
      <w:r w:rsidR="00BE0778">
        <w:rPr>
          <w:b/>
        </w:rPr>
        <w:t>93</w:t>
      </w:r>
      <w:r w:rsidR="00945800" w:rsidRPr="00C503F2">
        <w:rPr>
          <w:b/>
        </w:rPr>
        <w:tab/>
        <w:t>Enact legislation to ensure access to gender affirmation treatment and legal gender recognition (Iceland);</w:t>
      </w:r>
    </w:p>
    <w:p w14:paraId="54D4742A" w14:textId="77777777" w:rsidR="00945800" w:rsidRPr="00C503F2" w:rsidRDefault="001C0991" w:rsidP="00C503F2">
      <w:pPr>
        <w:pStyle w:val="SingleTxtG"/>
        <w:tabs>
          <w:tab w:val="left" w:pos="2552"/>
        </w:tabs>
        <w:ind w:left="1701"/>
        <w:rPr>
          <w:b/>
        </w:rPr>
      </w:pPr>
      <w:r w:rsidRPr="001C0991">
        <w:rPr>
          <w:b/>
        </w:rPr>
        <w:t>6.</w:t>
      </w:r>
      <w:r w:rsidR="00BE0778">
        <w:rPr>
          <w:b/>
        </w:rPr>
        <w:t>94</w:t>
      </w:r>
      <w:r w:rsidR="00945800" w:rsidRPr="00C503F2">
        <w:rPr>
          <w:b/>
        </w:rPr>
        <w:tab/>
        <w:t>Address root causes of son preference and the misuse of medical technologies for sex selection without curtailing women’s access to safe abortion services (Iceland);</w:t>
      </w:r>
    </w:p>
    <w:p w14:paraId="757959BA" w14:textId="77777777" w:rsidR="00945800" w:rsidRPr="00C503F2" w:rsidRDefault="001C0991" w:rsidP="00C503F2">
      <w:pPr>
        <w:pStyle w:val="SingleTxtG"/>
        <w:tabs>
          <w:tab w:val="left" w:pos="2552"/>
        </w:tabs>
        <w:ind w:left="1701"/>
        <w:rPr>
          <w:b/>
        </w:rPr>
      </w:pPr>
      <w:r w:rsidRPr="001C0991">
        <w:rPr>
          <w:b/>
        </w:rPr>
        <w:t>6.</w:t>
      </w:r>
      <w:r w:rsidR="00BE0778">
        <w:rPr>
          <w:b/>
        </w:rPr>
        <w:t>95</w:t>
      </w:r>
      <w:r w:rsidR="00945800" w:rsidRPr="00C503F2">
        <w:rPr>
          <w:b/>
        </w:rPr>
        <w:tab/>
        <w:t>Strengthen efforts deployed to combat and eliminate discrimination against vulnerable groups (Madagascar);</w:t>
      </w:r>
    </w:p>
    <w:p w14:paraId="4B74390B" w14:textId="77777777" w:rsidR="00945800" w:rsidRPr="00C503F2" w:rsidRDefault="001C0991" w:rsidP="00C503F2">
      <w:pPr>
        <w:pStyle w:val="SingleTxtG"/>
        <w:tabs>
          <w:tab w:val="left" w:pos="2552"/>
        </w:tabs>
        <w:ind w:left="1701"/>
        <w:rPr>
          <w:b/>
        </w:rPr>
      </w:pPr>
      <w:r w:rsidRPr="001C0991">
        <w:rPr>
          <w:b/>
        </w:rPr>
        <w:t>6.</w:t>
      </w:r>
      <w:r w:rsidR="00BE0778">
        <w:rPr>
          <w:b/>
        </w:rPr>
        <w:t>96</w:t>
      </w:r>
      <w:r w:rsidR="00945800" w:rsidRPr="00C503F2">
        <w:rPr>
          <w:b/>
        </w:rPr>
        <w:tab/>
        <w:t>Continue to conduct studies with a view to amend existing or introduce new legal instruments to eliminate all forms of discrimination against people living with HIV (Malaysia);</w:t>
      </w:r>
    </w:p>
    <w:p w14:paraId="44BD3A3B" w14:textId="77777777" w:rsidR="00945800" w:rsidRPr="00C503F2" w:rsidRDefault="001C0991" w:rsidP="00C503F2">
      <w:pPr>
        <w:pStyle w:val="SingleTxtG"/>
        <w:tabs>
          <w:tab w:val="left" w:pos="2552"/>
        </w:tabs>
        <w:ind w:left="1701"/>
        <w:rPr>
          <w:b/>
        </w:rPr>
      </w:pPr>
      <w:r w:rsidRPr="001C0991">
        <w:rPr>
          <w:b/>
        </w:rPr>
        <w:t>6.</w:t>
      </w:r>
      <w:r w:rsidR="00BE0778">
        <w:rPr>
          <w:b/>
        </w:rPr>
        <w:t>97</w:t>
      </w:r>
      <w:r w:rsidR="00945800" w:rsidRPr="00C503F2">
        <w:rPr>
          <w:b/>
        </w:rPr>
        <w:tab/>
        <w:t>Take further steps to ensure the protection of all vulnerable groups in society including LGBTI persons (Malta);</w:t>
      </w:r>
    </w:p>
    <w:p w14:paraId="2A6FBE1B" w14:textId="77777777" w:rsidR="00945800" w:rsidRPr="00C503F2" w:rsidRDefault="001C0991" w:rsidP="00C503F2">
      <w:pPr>
        <w:pStyle w:val="SingleTxtG"/>
        <w:tabs>
          <w:tab w:val="left" w:pos="2552"/>
        </w:tabs>
        <w:ind w:left="1701"/>
        <w:rPr>
          <w:b/>
        </w:rPr>
      </w:pPr>
      <w:r w:rsidRPr="001C0991">
        <w:rPr>
          <w:b/>
        </w:rPr>
        <w:t>6.</w:t>
      </w:r>
      <w:r w:rsidR="00BE0778">
        <w:rPr>
          <w:b/>
        </w:rPr>
        <w:t>98</w:t>
      </w:r>
      <w:r w:rsidR="00945800" w:rsidRPr="00C503F2">
        <w:rPr>
          <w:b/>
        </w:rPr>
        <w:tab/>
        <w:t>Legalize same-sex marriage before the next UPR (Netherlands);</w:t>
      </w:r>
    </w:p>
    <w:p w14:paraId="1BDCCF07" w14:textId="77777777" w:rsidR="00945800" w:rsidRPr="00C503F2" w:rsidRDefault="001C0991" w:rsidP="00C503F2">
      <w:pPr>
        <w:pStyle w:val="SingleTxtG"/>
        <w:tabs>
          <w:tab w:val="left" w:pos="2552"/>
        </w:tabs>
        <w:ind w:left="1701"/>
        <w:rPr>
          <w:b/>
        </w:rPr>
      </w:pPr>
      <w:r w:rsidRPr="001C0991">
        <w:rPr>
          <w:b/>
        </w:rPr>
        <w:t>6.</w:t>
      </w:r>
      <w:r w:rsidR="00BE0778">
        <w:rPr>
          <w:b/>
        </w:rPr>
        <w:t>99</w:t>
      </w:r>
      <w:r w:rsidR="00945800" w:rsidRPr="00C503F2">
        <w:rPr>
          <w:b/>
        </w:rPr>
        <w:tab/>
        <w:t xml:space="preserve">Explicitly provide “sexual orientation” and “gender identity” as a forbidden ground of discrimination in the revised Labour Code </w:t>
      </w:r>
      <w:r w:rsidR="00945800" w:rsidRPr="00C503F2">
        <w:rPr>
          <w:b/>
        </w:rPr>
        <w:lastRenderedPageBreak/>
        <w:t>and other relevant laws (Norway);</w:t>
      </w:r>
    </w:p>
    <w:p w14:paraId="00FF0262" w14:textId="77777777" w:rsidR="00945800" w:rsidRPr="00C503F2" w:rsidRDefault="001C0991" w:rsidP="00C503F2">
      <w:pPr>
        <w:pStyle w:val="SingleTxtG"/>
        <w:tabs>
          <w:tab w:val="left" w:pos="2552"/>
        </w:tabs>
        <w:ind w:left="1701"/>
        <w:rPr>
          <w:b/>
        </w:rPr>
      </w:pPr>
      <w:r w:rsidRPr="001C0991">
        <w:rPr>
          <w:b/>
        </w:rPr>
        <w:t>6.</w:t>
      </w:r>
      <w:r w:rsidR="00BE0778">
        <w:rPr>
          <w:b/>
        </w:rPr>
        <w:t>100</w:t>
      </w:r>
      <w:r w:rsidR="00945800" w:rsidRPr="00C503F2">
        <w:rPr>
          <w:b/>
        </w:rPr>
        <w:tab/>
        <w:t>Support and ensure the rights of vulnerable groups (Sudan);</w:t>
      </w:r>
    </w:p>
    <w:p w14:paraId="520B1DFA" w14:textId="77777777" w:rsidR="00945800" w:rsidRPr="00C503F2" w:rsidRDefault="001C0991" w:rsidP="00C503F2">
      <w:pPr>
        <w:pStyle w:val="SingleTxtG"/>
        <w:tabs>
          <w:tab w:val="left" w:pos="2552"/>
        </w:tabs>
        <w:ind w:left="1701"/>
        <w:rPr>
          <w:b/>
        </w:rPr>
      </w:pPr>
      <w:r w:rsidRPr="001C0991">
        <w:rPr>
          <w:b/>
        </w:rPr>
        <w:t>6.</w:t>
      </w:r>
      <w:r w:rsidR="00BE0778">
        <w:rPr>
          <w:b/>
        </w:rPr>
        <w:t>101</w:t>
      </w:r>
      <w:r w:rsidR="00945800" w:rsidRPr="00C503F2">
        <w:rPr>
          <w:b/>
        </w:rPr>
        <w:tab/>
        <w:t>Strengthen implementation of the National Gender Equality Strategy 2011-2020 at all national levels (Turkey);</w:t>
      </w:r>
    </w:p>
    <w:p w14:paraId="0F89D864" w14:textId="77777777" w:rsidR="00945800" w:rsidRPr="00C503F2" w:rsidRDefault="001C0991" w:rsidP="00C503F2">
      <w:pPr>
        <w:pStyle w:val="SingleTxtG"/>
        <w:tabs>
          <w:tab w:val="left" w:pos="2552"/>
        </w:tabs>
        <w:ind w:left="1701"/>
        <w:rPr>
          <w:b/>
        </w:rPr>
      </w:pPr>
      <w:r w:rsidRPr="001C0991">
        <w:rPr>
          <w:b/>
        </w:rPr>
        <w:t>6.</w:t>
      </w:r>
      <w:r w:rsidR="00BE0778">
        <w:rPr>
          <w:b/>
        </w:rPr>
        <w:t>102</w:t>
      </w:r>
      <w:r w:rsidR="00945800" w:rsidRPr="00C503F2">
        <w:rPr>
          <w:b/>
        </w:rPr>
        <w:tab/>
        <w:t>Continue efforts to close gaps in income, employment and living conditions between urban, rural, and remote areas (Bolivarian Republic of</w:t>
      </w:r>
      <w:r w:rsidR="00BE62A1">
        <w:rPr>
          <w:b/>
        </w:rPr>
        <w:t xml:space="preserve"> Venezuela</w:t>
      </w:r>
      <w:r w:rsidR="00945800" w:rsidRPr="00C503F2">
        <w:rPr>
          <w:b/>
        </w:rPr>
        <w:t>);</w:t>
      </w:r>
    </w:p>
    <w:p w14:paraId="363F27BB" w14:textId="77777777" w:rsidR="00945800" w:rsidRPr="00C503F2" w:rsidRDefault="001C0991" w:rsidP="00C503F2">
      <w:pPr>
        <w:pStyle w:val="SingleTxtG"/>
        <w:tabs>
          <w:tab w:val="left" w:pos="2552"/>
        </w:tabs>
        <w:ind w:left="1701"/>
        <w:rPr>
          <w:b/>
        </w:rPr>
      </w:pPr>
      <w:r w:rsidRPr="001C0991">
        <w:rPr>
          <w:b/>
        </w:rPr>
        <w:t>6.</w:t>
      </w:r>
      <w:r w:rsidR="00BE0778">
        <w:rPr>
          <w:b/>
        </w:rPr>
        <w:t>103</w:t>
      </w:r>
      <w:r w:rsidR="00945800" w:rsidRPr="00C503F2">
        <w:rPr>
          <w:b/>
        </w:rPr>
        <w:tab/>
        <w:t>Ensure that its policies are people-centred, especially in terms of supporting vulnerable groups (Zimbabwe);</w:t>
      </w:r>
    </w:p>
    <w:p w14:paraId="2FE3FBA3" w14:textId="77777777" w:rsidR="00945800" w:rsidRPr="00C503F2" w:rsidRDefault="001C0991" w:rsidP="00C503F2">
      <w:pPr>
        <w:pStyle w:val="SingleTxtG"/>
        <w:tabs>
          <w:tab w:val="left" w:pos="2552"/>
        </w:tabs>
        <w:ind w:left="1701"/>
        <w:rPr>
          <w:b/>
        </w:rPr>
      </w:pPr>
      <w:r w:rsidRPr="001C0991">
        <w:rPr>
          <w:b/>
        </w:rPr>
        <w:t>6.</w:t>
      </w:r>
      <w:r w:rsidR="00945800" w:rsidRPr="00C503F2">
        <w:rPr>
          <w:b/>
        </w:rPr>
        <w:t>104.</w:t>
      </w:r>
      <w:r w:rsidR="00945800" w:rsidRPr="00C503F2">
        <w:rPr>
          <w:b/>
        </w:rPr>
        <w:tab/>
        <w:t>Take adequate measures to improve citizens’ access to public services, especially in rural areas (Albania);</w:t>
      </w:r>
    </w:p>
    <w:p w14:paraId="583979B9" w14:textId="77777777" w:rsidR="00945800" w:rsidRPr="00C503F2" w:rsidRDefault="001C0991" w:rsidP="00C503F2">
      <w:pPr>
        <w:pStyle w:val="SingleTxtG"/>
        <w:tabs>
          <w:tab w:val="left" w:pos="2552"/>
        </w:tabs>
        <w:ind w:left="1701"/>
        <w:rPr>
          <w:b/>
        </w:rPr>
      </w:pPr>
      <w:r w:rsidRPr="001C0991">
        <w:rPr>
          <w:b/>
        </w:rPr>
        <w:t>6.</w:t>
      </w:r>
      <w:r w:rsidR="00BE0778">
        <w:rPr>
          <w:b/>
        </w:rPr>
        <w:t>105</w:t>
      </w:r>
      <w:r w:rsidR="00945800" w:rsidRPr="00C503F2">
        <w:rPr>
          <w:b/>
        </w:rPr>
        <w:tab/>
        <w:t>Allocate the resources necessary for the effective implementation of the National Strategy on Gender Equality (Albania);</w:t>
      </w:r>
    </w:p>
    <w:p w14:paraId="2FFFA26C" w14:textId="77777777" w:rsidR="00945800" w:rsidRPr="00C503F2" w:rsidRDefault="001C0991" w:rsidP="00C503F2">
      <w:pPr>
        <w:pStyle w:val="SingleTxtG"/>
        <w:tabs>
          <w:tab w:val="left" w:pos="2552"/>
        </w:tabs>
        <w:ind w:left="1701"/>
        <w:rPr>
          <w:b/>
        </w:rPr>
      </w:pPr>
      <w:r w:rsidRPr="001C0991">
        <w:rPr>
          <w:b/>
        </w:rPr>
        <w:t>6.</w:t>
      </w:r>
      <w:r w:rsidR="00BE0778">
        <w:rPr>
          <w:b/>
        </w:rPr>
        <w:t>106</w:t>
      </w:r>
      <w:r w:rsidR="00945800" w:rsidRPr="00C503F2">
        <w:rPr>
          <w:b/>
        </w:rPr>
        <w:tab/>
        <w:t>Improve the quality and accessibility of services, in particular in favour of vulnerable groups (Algeria);</w:t>
      </w:r>
    </w:p>
    <w:p w14:paraId="7D06D881" w14:textId="77777777" w:rsidR="00945800" w:rsidRPr="00C503F2" w:rsidRDefault="001C0991" w:rsidP="00C503F2">
      <w:pPr>
        <w:pStyle w:val="SingleTxtG"/>
        <w:tabs>
          <w:tab w:val="left" w:pos="2552"/>
        </w:tabs>
        <w:ind w:left="1701"/>
        <w:rPr>
          <w:b/>
        </w:rPr>
      </w:pPr>
      <w:r w:rsidRPr="001C0991">
        <w:rPr>
          <w:b/>
        </w:rPr>
        <w:t>6.</w:t>
      </w:r>
      <w:r w:rsidR="00BE0778">
        <w:rPr>
          <w:b/>
        </w:rPr>
        <w:t>107</w:t>
      </w:r>
      <w:r w:rsidR="00945800" w:rsidRPr="00C503F2">
        <w:rPr>
          <w:b/>
        </w:rPr>
        <w:tab/>
        <w:t xml:space="preserve">Take further measures to reduce inequalities and enhance access to services </w:t>
      </w:r>
      <w:r w:rsidR="00945800" w:rsidRPr="00C503F2">
        <w:rPr>
          <w:b/>
        </w:rPr>
        <w:lastRenderedPageBreak/>
        <w:t>especially to vulnerable persons, including women, children and disabled (Bhutan);</w:t>
      </w:r>
    </w:p>
    <w:p w14:paraId="0AACD3D0" w14:textId="77777777" w:rsidR="00945800" w:rsidRPr="00C503F2" w:rsidRDefault="001C0991" w:rsidP="00C503F2">
      <w:pPr>
        <w:pStyle w:val="SingleTxtG"/>
        <w:tabs>
          <w:tab w:val="left" w:pos="2552"/>
        </w:tabs>
        <w:ind w:left="1701"/>
        <w:rPr>
          <w:b/>
        </w:rPr>
      </w:pPr>
      <w:r w:rsidRPr="001C0991">
        <w:rPr>
          <w:b/>
        </w:rPr>
        <w:t>6.</w:t>
      </w:r>
      <w:r w:rsidR="00BE0778">
        <w:rPr>
          <w:b/>
        </w:rPr>
        <w:t>108</w:t>
      </w:r>
      <w:r w:rsidR="00945800" w:rsidRPr="00C503F2">
        <w:rPr>
          <w:b/>
        </w:rPr>
        <w:tab/>
        <w:t>Review the Labour Code and the law on gender equality to include a detailed definition of sexual harassment (Canada);</w:t>
      </w:r>
    </w:p>
    <w:p w14:paraId="23468B49" w14:textId="77777777" w:rsidR="00945800" w:rsidRPr="00C503F2" w:rsidRDefault="001C0991" w:rsidP="00C503F2">
      <w:pPr>
        <w:pStyle w:val="SingleTxtG"/>
        <w:tabs>
          <w:tab w:val="left" w:pos="2552"/>
        </w:tabs>
        <w:ind w:left="1701"/>
        <w:rPr>
          <w:b/>
        </w:rPr>
      </w:pPr>
      <w:r w:rsidRPr="001C0991">
        <w:rPr>
          <w:b/>
        </w:rPr>
        <w:t>6.</w:t>
      </w:r>
      <w:r w:rsidR="00BE0778">
        <w:rPr>
          <w:b/>
        </w:rPr>
        <w:t>109</w:t>
      </w:r>
      <w:r w:rsidR="00945800" w:rsidRPr="00C503F2">
        <w:rPr>
          <w:b/>
        </w:rPr>
        <w:tab/>
        <w:t>Develop legislation against discrimination on the grounds of sexual orientation and gender identity (Chile);</w:t>
      </w:r>
    </w:p>
    <w:p w14:paraId="645A3640" w14:textId="77777777" w:rsidR="00945800" w:rsidRPr="00C503F2" w:rsidRDefault="001C0991" w:rsidP="00C503F2">
      <w:pPr>
        <w:pStyle w:val="SingleTxtG"/>
        <w:tabs>
          <w:tab w:val="left" w:pos="2552"/>
        </w:tabs>
        <w:ind w:left="1701"/>
        <w:rPr>
          <w:b/>
        </w:rPr>
      </w:pPr>
      <w:r w:rsidRPr="001C0991">
        <w:rPr>
          <w:b/>
        </w:rPr>
        <w:t>6.</w:t>
      </w:r>
      <w:r w:rsidR="00BE0778">
        <w:rPr>
          <w:b/>
        </w:rPr>
        <w:t>110</w:t>
      </w:r>
      <w:r w:rsidR="00945800" w:rsidRPr="00C503F2">
        <w:rPr>
          <w:b/>
        </w:rPr>
        <w:tab/>
        <w:t>Prioritize resources for the implementation of the National Target Programme for Sustainable Poverty Reduction to 2020 and beyond (Kyrgyzstan);</w:t>
      </w:r>
    </w:p>
    <w:p w14:paraId="73E02112" w14:textId="77777777" w:rsidR="00945800" w:rsidRPr="00C503F2" w:rsidRDefault="001C0991" w:rsidP="00C503F2">
      <w:pPr>
        <w:pStyle w:val="SingleTxtG"/>
        <w:tabs>
          <w:tab w:val="left" w:pos="2552"/>
        </w:tabs>
        <w:ind w:left="1701"/>
        <w:rPr>
          <w:b/>
        </w:rPr>
      </w:pPr>
      <w:r w:rsidRPr="001C0991">
        <w:rPr>
          <w:b/>
        </w:rPr>
        <w:t>6.</w:t>
      </w:r>
      <w:r w:rsidR="00BE0778">
        <w:rPr>
          <w:b/>
        </w:rPr>
        <w:t>111</w:t>
      </w:r>
      <w:r w:rsidR="00945800" w:rsidRPr="00C503F2">
        <w:rPr>
          <w:b/>
        </w:rPr>
        <w:tab/>
        <w:t>Encourage effective multiplication of multidimensional poverty alleviation models and share experience in this field (Democratic People</w:t>
      </w:r>
      <w:r w:rsidR="00945800" w:rsidRPr="00C503F2">
        <w:rPr>
          <w:rFonts w:hint="eastAsia"/>
          <w:b/>
        </w:rPr>
        <w:t>’</w:t>
      </w:r>
      <w:r w:rsidR="00945800" w:rsidRPr="00C503F2">
        <w:rPr>
          <w:b/>
        </w:rPr>
        <w:t>s Republic of Korea);</w:t>
      </w:r>
    </w:p>
    <w:p w14:paraId="786197FC" w14:textId="77777777" w:rsidR="00945800" w:rsidRPr="00C503F2" w:rsidRDefault="001C0991" w:rsidP="00C503F2">
      <w:pPr>
        <w:pStyle w:val="SingleTxtG"/>
        <w:tabs>
          <w:tab w:val="left" w:pos="2552"/>
        </w:tabs>
        <w:ind w:left="1701"/>
        <w:rPr>
          <w:b/>
        </w:rPr>
      </w:pPr>
      <w:r w:rsidRPr="001C0991">
        <w:rPr>
          <w:b/>
        </w:rPr>
        <w:t>6.</w:t>
      </w:r>
      <w:r w:rsidR="00BE0778">
        <w:rPr>
          <w:b/>
        </w:rPr>
        <w:t>112</w:t>
      </w:r>
      <w:r w:rsidR="00945800" w:rsidRPr="00C503F2">
        <w:rPr>
          <w:b/>
        </w:rPr>
        <w:tab/>
        <w:t>Pursue efforts to achieve Sustainable Development Goals (Egypt);</w:t>
      </w:r>
    </w:p>
    <w:p w14:paraId="5310A6D7" w14:textId="77777777" w:rsidR="00945800" w:rsidRPr="00C503F2" w:rsidRDefault="001C0991" w:rsidP="00C503F2">
      <w:pPr>
        <w:pStyle w:val="SingleTxtG"/>
        <w:tabs>
          <w:tab w:val="left" w:pos="2552"/>
        </w:tabs>
        <w:ind w:left="1701"/>
        <w:rPr>
          <w:b/>
        </w:rPr>
      </w:pPr>
      <w:r w:rsidRPr="001C0991">
        <w:rPr>
          <w:b/>
        </w:rPr>
        <w:t>6.</w:t>
      </w:r>
      <w:r w:rsidR="00BE0778">
        <w:rPr>
          <w:b/>
        </w:rPr>
        <w:t>113</w:t>
      </w:r>
      <w:r w:rsidR="00945800" w:rsidRPr="00C503F2">
        <w:rPr>
          <w:b/>
        </w:rPr>
        <w:tab/>
        <w:t>Continue its efforts in realising the Sustainable Development Goals by emphasizing sustainable and multidimensional reduction of poverty and socioeconomic inequalities (Gabon);</w:t>
      </w:r>
    </w:p>
    <w:p w14:paraId="40DD6F88" w14:textId="77777777" w:rsidR="00945800" w:rsidRPr="00C503F2" w:rsidRDefault="001C0991" w:rsidP="00C503F2">
      <w:pPr>
        <w:pStyle w:val="SingleTxtG"/>
        <w:tabs>
          <w:tab w:val="left" w:pos="2552"/>
        </w:tabs>
        <w:ind w:left="1701"/>
        <w:rPr>
          <w:b/>
        </w:rPr>
      </w:pPr>
      <w:r w:rsidRPr="001C0991">
        <w:rPr>
          <w:b/>
        </w:rPr>
        <w:t>6.</w:t>
      </w:r>
      <w:r w:rsidR="00BE0778">
        <w:rPr>
          <w:b/>
        </w:rPr>
        <w:t>114</w:t>
      </w:r>
      <w:r w:rsidR="00945800" w:rsidRPr="00C503F2">
        <w:rPr>
          <w:b/>
        </w:rPr>
        <w:tab/>
        <w:t xml:space="preserve">Strengthen measures so that the National Target </w:t>
      </w:r>
      <w:r w:rsidR="00945800" w:rsidRPr="00C503F2">
        <w:rPr>
          <w:b/>
        </w:rPr>
        <w:lastRenderedPageBreak/>
        <w:t>Program for Sustainable Poverty Reduction is accessible to all vulnerable groups, including ethnic minorities (India);</w:t>
      </w:r>
    </w:p>
    <w:p w14:paraId="0A0C7DB1" w14:textId="77777777" w:rsidR="00945800" w:rsidRPr="00C503F2" w:rsidRDefault="001C0991" w:rsidP="00C503F2">
      <w:pPr>
        <w:pStyle w:val="SingleTxtG"/>
        <w:tabs>
          <w:tab w:val="left" w:pos="2552"/>
        </w:tabs>
        <w:ind w:left="1701"/>
        <w:rPr>
          <w:b/>
        </w:rPr>
      </w:pPr>
      <w:r w:rsidRPr="001C0991">
        <w:rPr>
          <w:b/>
        </w:rPr>
        <w:t>6.</w:t>
      </w:r>
      <w:r w:rsidR="00BE0778">
        <w:rPr>
          <w:b/>
        </w:rPr>
        <w:t>115</w:t>
      </w:r>
      <w:r w:rsidR="00945800" w:rsidRPr="00C503F2">
        <w:rPr>
          <w:b/>
        </w:rPr>
        <w:tab/>
        <w:t>Continue ongoing efforts and reforms to reduce poverty, improve quality of life and promote sustainable development (Lebanon);</w:t>
      </w:r>
    </w:p>
    <w:p w14:paraId="1C3E9524" w14:textId="77777777" w:rsidR="00945800" w:rsidRPr="00C503F2" w:rsidRDefault="001C0991" w:rsidP="00C503F2">
      <w:pPr>
        <w:pStyle w:val="SingleTxtG"/>
        <w:tabs>
          <w:tab w:val="left" w:pos="2552"/>
        </w:tabs>
        <w:ind w:left="1701"/>
        <w:rPr>
          <w:b/>
        </w:rPr>
      </w:pPr>
      <w:r w:rsidRPr="001C0991">
        <w:rPr>
          <w:b/>
        </w:rPr>
        <w:t>6.</w:t>
      </w:r>
      <w:r w:rsidR="00BE0778">
        <w:rPr>
          <w:b/>
        </w:rPr>
        <w:t>116</w:t>
      </w:r>
      <w:r w:rsidR="00945800" w:rsidRPr="00C503F2">
        <w:rPr>
          <w:b/>
        </w:rPr>
        <w:tab/>
        <w:t>Continue to promote administrative reform and prevent and combat corruption (Libya);</w:t>
      </w:r>
    </w:p>
    <w:p w14:paraId="27EC5581" w14:textId="77777777" w:rsidR="00945800" w:rsidRPr="00C503F2" w:rsidRDefault="001C0991" w:rsidP="00C503F2">
      <w:pPr>
        <w:pStyle w:val="SingleTxtG"/>
        <w:tabs>
          <w:tab w:val="left" w:pos="2552"/>
        </w:tabs>
        <w:ind w:left="1701"/>
        <w:rPr>
          <w:b/>
        </w:rPr>
      </w:pPr>
      <w:r w:rsidRPr="001C0991">
        <w:rPr>
          <w:b/>
        </w:rPr>
        <w:t>6.</w:t>
      </w:r>
      <w:r w:rsidR="00BE0778">
        <w:rPr>
          <w:b/>
        </w:rPr>
        <w:t>117</w:t>
      </w:r>
      <w:r w:rsidR="00945800" w:rsidRPr="00C503F2">
        <w:rPr>
          <w:b/>
        </w:rPr>
        <w:tab/>
        <w:t>Continue efforts to fight against corruption effectively (Iraq);</w:t>
      </w:r>
    </w:p>
    <w:p w14:paraId="3098FE05" w14:textId="77777777" w:rsidR="00945800" w:rsidRPr="00C503F2" w:rsidRDefault="001C0991" w:rsidP="00C503F2">
      <w:pPr>
        <w:pStyle w:val="SingleTxtG"/>
        <w:tabs>
          <w:tab w:val="left" w:pos="2552"/>
        </w:tabs>
        <w:ind w:left="1701"/>
        <w:rPr>
          <w:b/>
        </w:rPr>
      </w:pPr>
      <w:r w:rsidRPr="001C0991">
        <w:rPr>
          <w:b/>
        </w:rPr>
        <w:t>6.</w:t>
      </w:r>
      <w:r w:rsidR="00BE0778">
        <w:rPr>
          <w:b/>
        </w:rPr>
        <w:t>118</w:t>
      </w:r>
      <w:r w:rsidR="00945800" w:rsidRPr="00C503F2">
        <w:rPr>
          <w:b/>
        </w:rPr>
        <w:tab/>
        <w:t>Promote application of information and communication technologies for socio-economic development to ensure that no one is left behind (Mongolia);</w:t>
      </w:r>
    </w:p>
    <w:p w14:paraId="7855DC95" w14:textId="77777777" w:rsidR="00945800" w:rsidRPr="00C503F2" w:rsidRDefault="001C0991" w:rsidP="00C503F2">
      <w:pPr>
        <w:pStyle w:val="SingleTxtG"/>
        <w:tabs>
          <w:tab w:val="left" w:pos="2552"/>
        </w:tabs>
        <w:ind w:left="1701"/>
        <w:rPr>
          <w:b/>
        </w:rPr>
      </w:pPr>
      <w:r w:rsidRPr="001C0991">
        <w:rPr>
          <w:b/>
        </w:rPr>
        <w:t>6.</w:t>
      </w:r>
      <w:r w:rsidR="00BE0778">
        <w:rPr>
          <w:b/>
        </w:rPr>
        <w:t>119</w:t>
      </w:r>
      <w:r w:rsidR="00945800" w:rsidRPr="00C503F2">
        <w:rPr>
          <w:b/>
        </w:rPr>
        <w:tab/>
        <w:t>Sustain its efforts in ensuring economic development and social equality among its people (Nigeria);</w:t>
      </w:r>
    </w:p>
    <w:p w14:paraId="10FC2702" w14:textId="77777777" w:rsidR="00945800" w:rsidRPr="00C503F2" w:rsidRDefault="001C0991" w:rsidP="00C503F2">
      <w:pPr>
        <w:pStyle w:val="SingleTxtG"/>
        <w:tabs>
          <w:tab w:val="left" w:pos="2552"/>
        </w:tabs>
        <w:ind w:left="1701"/>
        <w:rPr>
          <w:b/>
        </w:rPr>
      </w:pPr>
      <w:r w:rsidRPr="001C0991">
        <w:rPr>
          <w:b/>
        </w:rPr>
        <w:t>6.</w:t>
      </w:r>
      <w:r w:rsidR="00BE0778">
        <w:rPr>
          <w:b/>
        </w:rPr>
        <w:t>120</w:t>
      </w:r>
      <w:r w:rsidR="00945800" w:rsidRPr="00C503F2">
        <w:rPr>
          <w:b/>
        </w:rPr>
        <w:tab/>
        <w:t>Promote investments in rural areas and improve infrastructure, particularly in these regions (Oman);</w:t>
      </w:r>
    </w:p>
    <w:p w14:paraId="34713A57" w14:textId="77777777" w:rsidR="00945800" w:rsidRPr="00C503F2" w:rsidRDefault="001C0991" w:rsidP="00C503F2">
      <w:pPr>
        <w:pStyle w:val="SingleTxtG"/>
        <w:tabs>
          <w:tab w:val="left" w:pos="2552"/>
        </w:tabs>
        <w:ind w:left="1701"/>
        <w:rPr>
          <w:b/>
        </w:rPr>
      </w:pPr>
      <w:r w:rsidRPr="001C0991">
        <w:rPr>
          <w:b/>
        </w:rPr>
        <w:t>6.</w:t>
      </w:r>
      <w:r w:rsidR="00BE0778">
        <w:rPr>
          <w:b/>
        </w:rPr>
        <w:t>121</w:t>
      </w:r>
      <w:r w:rsidR="00945800" w:rsidRPr="00C503F2">
        <w:rPr>
          <w:b/>
        </w:rPr>
        <w:tab/>
        <w:t xml:space="preserve">Strengthen protection of the rights of vulnerable groups, such as women and children, in particular in </w:t>
      </w:r>
      <w:r w:rsidR="00945800" w:rsidRPr="00C503F2">
        <w:rPr>
          <w:b/>
        </w:rPr>
        <w:lastRenderedPageBreak/>
        <w:t>the context of expanding digital space (Pakistan);</w:t>
      </w:r>
    </w:p>
    <w:p w14:paraId="76D7E170" w14:textId="77777777" w:rsidR="00945800" w:rsidRPr="00C503F2" w:rsidRDefault="001C0991" w:rsidP="00C503F2">
      <w:pPr>
        <w:pStyle w:val="SingleTxtG"/>
        <w:tabs>
          <w:tab w:val="left" w:pos="2552"/>
        </w:tabs>
        <w:ind w:left="1701"/>
        <w:rPr>
          <w:b/>
        </w:rPr>
      </w:pPr>
      <w:r w:rsidRPr="001C0991">
        <w:rPr>
          <w:b/>
        </w:rPr>
        <w:t>6.</w:t>
      </w:r>
      <w:r w:rsidR="00BE0778">
        <w:rPr>
          <w:b/>
        </w:rPr>
        <w:t>122</w:t>
      </w:r>
      <w:r w:rsidR="00945800" w:rsidRPr="00C503F2">
        <w:rPr>
          <w:b/>
        </w:rPr>
        <w:tab/>
        <w:t>Continue efforts to implement the Sustainable Development Goal n. 9 on building resilient infrastructure, promoting inclusive and sustainable industrialization and fostering innovation in order to secure and promote access to and enjoyment of economic development progress for everyone (Qatar);</w:t>
      </w:r>
    </w:p>
    <w:p w14:paraId="52F06A9D" w14:textId="77777777" w:rsidR="00945800" w:rsidRPr="00C503F2" w:rsidRDefault="001C0991" w:rsidP="00C503F2">
      <w:pPr>
        <w:pStyle w:val="SingleTxtG"/>
        <w:tabs>
          <w:tab w:val="left" w:pos="2552"/>
        </w:tabs>
        <w:ind w:left="1701"/>
        <w:rPr>
          <w:b/>
        </w:rPr>
      </w:pPr>
      <w:r w:rsidRPr="001C0991">
        <w:rPr>
          <w:b/>
        </w:rPr>
        <w:t>6.</w:t>
      </w:r>
      <w:r w:rsidR="00BE0778">
        <w:rPr>
          <w:b/>
        </w:rPr>
        <w:t>123</w:t>
      </w:r>
      <w:r w:rsidR="00945800" w:rsidRPr="00C503F2">
        <w:rPr>
          <w:b/>
        </w:rPr>
        <w:tab/>
        <w:t>Strengthen efforts to address uneven regional development and new forms of urban poverty (Republic of Korea);</w:t>
      </w:r>
    </w:p>
    <w:p w14:paraId="6C36FCA6" w14:textId="77777777" w:rsidR="00945800" w:rsidRPr="00C503F2" w:rsidRDefault="001C0991" w:rsidP="00C503F2">
      <w:pPr>
        <w:pStyle w:val="SingleTxtG"/>
        <w:tabs>
          <w:tab w:val="left" w:pos="2552"/>
        </w:tabs>
        <w:ind w:left="1701"/>
        <w:rPr>
          <w:b/>
        </w:rPr>
      </w:pPr>
      <w:r w:rsidRPr="001C0991">
        <w:rPr>
          <w:b/>
        </w:rPr>
        <w:t>6.</w:t>
      </w:r>
      <w:r w:rsidR="00BE0778">
        <w:rPr>
          <w:b/>
        </w:rPr>
        <w:t>124</w:t>
      </w:r>
      <w:r w:rsidR="00945800" w:rsidRPr="00C503F2">
        <w:rPr>
          <w:b/>
        </w:rPr>
        <w:tab/>
        <w:t>Strengthen efforts to reduce the adverse environmental effects of industrialization and ensure rights to safe water (Republic of Korea);</w:t>
      </w:r>
    </w:p>
    <w:p w14:paraId="14875090" w14:textId="77777777" w:rsidR="00945800" w:rsidRPr="00C503F2" w:rsidRDefault="001C0991" w:rsidP="00C503F2">
      <w:pPr>
        <w:pStyle w:val="SingleTxtG"/>
        <w:tabs>
          <w:tab w:val="left" w:pos="2552"/>
        </w:tabs>
        <w:ind w:left="1701"/>
        <w:rPr>
          <w:b/>
        </w:rPr>
      </w:pPr>
      <w:r w:rsidRPr="001C0991">
        <w:rPr>
          <w:b/>
        </w:rPr>
        <w:t>6.</w:t>
      </w:r>
      <w:r w:rsidR="00BE0778">
        <w:rPr>
          <w:b/>
        </w:rPr>
        <w:t>125</w:t>
      </w:r>
      <w:r w:rsidR="00945800" w:rsidRPr="00C503F2">
        <w:rPr>
          <w:b/>
        </w:rPr>
        <w:tab/>
        <w:t>Continue to invest efforts in fighting poverty and providing access to drinking water and sanitation in rural areas of the country (Serbia);</w:t>
      </w:r>
    </w:p>
    <w:p w14:paraId="262A594A" w14:textId="77777777" w:rsidR="00945800" w:rsidRPr="00C503F2" w:rsidRDefault="001C0991" w:rsidP="00C503F2">
      <w:pPr>
        <w:pStyle w:val="SingleTxtG"/>
        <w:tabs>
          <w:tab w:val="left" w:pos="2552"/>
        </w:tabs>
        <w:ind w:left="1701"/>
        <w:rPr>
          <w:b/>
        </w:rPr>
      </w:pPr>
      <w:r w:rsidRPr="001C0991">
        <w:rPr>
          <w:b/>
        </w:rPr>
        <w:t>6.</w:t>
      </w:r>
      <w:r w:rsidR="00BE0778">
        <w:rPr>
          <w:b/>
        </w:rPr>
        <w:t>126</w:t>
      </w:r>
      <w:r w:rsidR="00945800" w:rsidRPr="00C503F2">
        <w:rPr>
          <w:b/>
        </w:rPr>
        <w:tab/>
        <w:t>Continue its efforts in this regard with the focus on ensuring sustainable livelihoods and improving the quality and accessibility of services especially for the vulnerable groups (State of Palestine);</w:t>
      </w:r>
    </w:p>
    <w:p w14:paraId="41B02F78" w14:textId="77777777" w:rsidR="00945800" w:rsidRPr="00C503F2" w:rsidRDefault="001C0991" w:rsidP="00C503F2">
      <w:pPr>
        <w:pStyle w:val="SingleTxtG"/>
        <w:tabs>
          <w:tab w:val="left" w:pos="2552"/>
        </w:tabs>
        <w:ind w:left="1701"/>
        <w:rPr>
          <w:b/>
        </w:rPr>
      </w:pPr>
      <w:r w:rsidRPr="001C0991">
        <w:rPr>
          <w:b/>
        </w:rPr>
        <w:lastRenderedPageBreak/>
        <w:t>6.</w:t>
      </w:r>
      <w:r w:rsidR="00BE0778">
        <w:rPr>
          <w:b/>
        </w:rPr>
        <w:t>127</w:t>
      </w:r>
      <w:r w:rsidR="00945800" w:rsidRPr="00C503F2">
        <w:rPr>
          <w:b/>
        </w:rPr>
        <w:tab/>
        <w:t>Continue efforts to combat extreme poverty, particularly absolute poverty, which affects vulnerable groups such as women, children, the elderly and persons with disabilities (Tunisia);</w:t>
      </w:r>
    </w:p>
    <w:p w14:paraId="1F19E24A" w14:textId="77777777" w:rsidR="00945800" w:rsidRPr="00C503F2" w:rsidRDefault="001C0991" w:rsidP="00C503F2">
      <w:pPr>
        <w:pStyle w:val="SingleTxtG"/>
        <w:tabs>
          <w:tab w:val="left" w:pos="2552"/>
        </w:tabs>
        <w:ind w:left="1701"/>
        <w:rPr>
          <w:b/>
        </w:rPr>
      </w:pPr>
      <w:r w:rsidRPr="001C0991">
        <w:rPr>
          <w:b/>
        </w:rPr>
        <w:t>6.</w:t>
      </w:r>
      <w:r w:rsidR="00BE0778">
        <w:rPr>
          <w:b/>
        </w:rPr>
        <w:t>128</w:t>
      </w:r>
      <w:r w:rsidR="00945800" w:rsidRPr="00C503F2">
        <w:rPr>
          <w:b/>
        </w:rPr>
        <w:tab/>
        <w:t>Continue to set up programmes and national plans aimed at supporting economic and social development, in particular in the disadvantaged areas (Morocco);</w:t>
      </w:r>
    </w:p>
    <w:p w14:paraId="3F0B069A" w14:textId="77777777" w:rsidR="00945800" w:rsidRPr="00C503F2" w:rsidRDefault="001C0991" w:rsidP="00C503F2">
      <w:pPr>
        <w:pStyle w:val="SingleTxtG"/>
        <w:tabs>
          <w:tab w:val="left" w:pos="2552"/>
        </w:tabs>
        <w:ind w:left="1701"/>
        <w:rPr>
          <w:b/>
        </w:rPr>
      </w:pPr>
      <w:r w:rsidRPr="001C0991">
        <w:rPr>
          <w:b/>
        </w:rPr>
        <w:t>6.</w:t>
      </w:r>
      <w:r w:rsidR="00BE0778">
        <w:rPr>
          <w:b/>
        </w:rPr>
        <w:t>129</w:t>
      </w:r>
      <w:r w:rsidR="00945800" w:rsidRPr="00C503F2">
        <w:rPr>
          <w:b/>
        </w:rPr>
        <w:tab/>
        <w:t>Share Viet Nam’s experience in eliminating long-standing poverty (Yemen);</w:t>
      </w:r>
    </w:p>
    <w:p w14:paraId="250913FE" w14:textId="77777777" w:rsidR="00945800" w:rsidRPr="00C503F2" w:rsidRDefault="001C0991" w:rsidP="00C503F2">
      <w:pPr>
        <w:pStyle w:val="SingleTxtG"/>
        <w:tabs>
          <w:tab w:val="left" w:pos="2552"/>
        </w:tabs>
        <w:ind w:left="1701"/>
        <w:rPr>
          <w:b/>
        </w:rPr>
      </w:pPr>
      <w:r w:rsidRPr="001C0991">
        <w:rPr>
          <w:b/>
        </w:rPr>
        <w:t>6.</w:t>
      </w:r>
      <w:r w:rsidR="00BE0778">
        <w:rPr>
          <w:b/>
        </w:rPr>
        <w:t>130</w:t>
      </w:r>
      <w:r w:rsidR="00945800" w:rsidRPr="00C503F2">
        <w:rPr>
          <w:b/>
        </w:rPr>
        <w:tab/>
        <w:t>Promote further sustainable development through the realization of the objectives of the 2030 Agenda for Sustainable Development (Algeria);</w:t>
      </w:r>
    </w:p>
    <w:p w14:paraId="6850CD24" w14:textId="77777777" w:rsidR="00945800" w:rsidRPr="00C503F2" w:rsidRDefault="001C0991" w:rsidP="00C503F2">
      <w:pPr>
        <w:pStyle w:val="SingleTxtG"/>
        <w:tabs>
          <w:tab w:val="left" w:pos="2552"/>
        </w:tabs>
        <w:ind w:left="1701"/>
        <w:rPr>
          <w:b/>
        </w:rPr>
      </w:pPr>
      <w:r w:rsidRPr="001C0991">
        <w:rPr>
          <w:b/>
        </w:rPr>
        <w:t>6.</w:t>
      </w:r>
      <w:r w:rsidR="00BE0778">
        <w:rPr>
          <w:b/>
        </w:rPr>
        <w:t>131</w:t>
      </w:r>
      <w:r w:rsidR="00945800" w:rsidRPr="00C503F2">
        <w:rPr>
          <w:b/>
        </w:rPr>
        <w:tab/>
        <w:t>Further promote sustainable development with a focus on multi-dimensional approach to reducing poverty and to protecting vulnerable groups (Bahrain);</w:t>
      </w:r>
    </w:p>
    <w:p w14:paraId="7EDABE0F" w14:textId="77777777" w:rsidR="00945800" w:rsidRPr="00C503F2" w:rsidRDefault="001C0991" w:rsidP="00C503F2">
      <w:pPr>
        <w:pStyle w:val="SingleTxtG"/>
        <w:tabs>
          <w:tab w:val="left" w:pos="2552"/>
        </w:tabs>
        <w:ind w:left="1701"/>
        <w:rPr>
          <w:b/>
        </w:rPr>
      </w:pPr>
      <w:r w:rsidRPr="001C0991">
        <w:rPr>
          <w:b/>
        </w:rPr>
        <w:t>6.</w:t>
      </w:r>
      <w:r w:rsidR="00BE0778">
        <w:rPr>
          <w:b/>
        </w:rPr>
        <w:t>132</w:t>
      </w:r>
      <w:r w:rsidR="00945800" w:rsidRPr="00C503F2">
        <w:rPr>
          <w:b/>
        </w:rPr>
        <w:tab/>
        <w:t>Optimize policies and measures to encourage investment in agriculture and rural areas, improving people's livelihoods and increasing their income (Plurinational State of</w:t>
      </w:r>
      <w:r w:rsidR="00F95675">
        <w:rPr>
          <w:b/>
        </w:rPr>
        <w:t xml:space="preserve"> Bolivia</w:t>
      </w:r>
      <w:r w:rsidR="00945800" w:rsidRPr="00C503F2">
        <w:rPr>
          <w:b/>
        </w:rPr>
        <w:t>);</w:t>
      </w:r>
    </w:p>
    <w:p w14:paraId="28BA3971" w14:textId="77777777" w:rsidR="00945800" w:rsidRPr="00C503F2" w:rsidRDefault="001C0991" w:rsidP="00C503F2">
      <w:pPr>
        <w:pStyle w:val="SingleTxtG"/>
        <w:tabs>
          <w:tab w:val="left" w:pos="2552"/>
        </w:tabs>
        <w:ind w:left="1701"/>
        <w:rPr>
          <w:b/>
        </w:rPr>
      </w:pPr>
      <w:r w:rsidRPr="001C0991">
        <w:rPr>
          <w:b/>
        </w:rPr>
        <w:t>6.</w:t>
      </w:r>
      <w:r w:rsidR="00BE0778">
        <w:rPr>
          <w:b/>
        </w:rPr>
        <w:t>133</w:t>
      </w:r>
      <w:r w:rsidR="00945800" w:rsidRPr="00C503F2">
        <w:rPr>
          <w:b/>
        </w:rPr>
        <w:tab/>
        <w:t xml:space="preserve">Continue to promote the participation of the </w:t>
      </w:r>
      <w:r w:rsidR="00945800" w:rsidRPr="00C503F2">
        <w:rPr>
          <w:b/>
        </w:rPr>
        <w:lastRenderedPageBreak/>
        <w:t>population, businesses and non-governmental organisations in the development and implementation of policies aimed at reducing inequalities (Haiti);</w:t>
      </w:r>
    </w:p>
    <w:p w14:paraId="0B3A5E6C" w14:textId="77777777" w:rsidR="00945800" w:rsidRPr="00C503F2" w:rsidRDefault="001C0991" w:rsidP="00C503F2">
      <w:pPr>
        <w:pStyle w:val="SingleTxtG"/>
        <w:tabs>
          <w:tab w:val="left" w:pos="2552"/>
        </w:tabs>
        <w:ind w:left="1701"/>
        <w:rPr>
          <w:b/>
        </w:rPr>
      </w:pPr>
      <w:r w:rsidRPr="001C0991">
        <w:rPr>
          <w:b/>
        </w:rPr>
        <w:t>6.</w:t>
      </w:r>
      <w:r w:rsidR="00BE0778">
        <w:rPr>
          <w:b/>
        </w:rPr>
        <w:t>134</w:t>
      </w:r>
      <w:r w:rsidR="00945800" w:rsidRPr="00C503F2">
        <w:rPr>
          <w:b/>
        </w:rPr>
        <w:tab/>
        <w:t>Develop, enact and implement, in dialogue with business and civil society, an action plan to implement the UN Guiding Principles on Business and Human Rights (Sweden);</w:t>
      </w:r>
    </w:p>
    <w:p w14:paraId="59451BD1" w14:textId="77777777" w:rsidR="00945800" w:rsidRPr="00C503F2" w:rsidRDefault="001C0991" w:rsidP="00C503F2">
      <w:pPr>
        <w:pStyle w:val="SingleTxtG"/>
        <w:tabs>
          <w:tab w:val="left" w:pos="2552"/>
        </w:tabs>
        <w:ind w:left="1701"/>
        <w:rPr>
          <w:b/>
        </w:rPr>
      </w:pPr>
      <w:r w:rsidRPr="001C0991">
        <w:rPr>
          <w:b/>
        </w:rPr>
        <w:t>6.</w:t>
      </w:r>
      <w:r w:rsidR="00BE0778">
        <w:rPr>
          <w:b/>
        </w:rPr>
        <w:t>135</w:t>
      </w:r>
      <w:r w:rsidR="00945800" w:rsidRPr="00C503F2">
        <w:rPr>
          <w:b/>
        </w:rPr>
        <w:tab/>
        <w:t>Organize awareness-raising activities in business sectors and employers on the conventions of ILO and labour commitments in the new generation of trade agreements to which Viet Nam has acceded (Syrian Arab Republic);</w:t>
      </w:r>
    </w:p>
    <w:p w14:paraId="4B48FED0" w14:textId="77777777" w:rsidR="00945800" w:rsidRPr="00C503F2" w:rsidRDefault="001C0991" w:rsidP="00C503F2">
      <w:pPr>
        <w:pStyle w:val="SingleTxtG"/>
        <w:tabs>
          <w:tab w:val="left" w:pos="2552"/>
        </w:tabs>
        <w:ind w:left="1701"/>
        <w:rPr>
          <w:b/>
        </w:rPr>
      </w:pPr>
      <w:r w:rsidRPr="001C0991">
        <w:rPr>
          <w:b/>
        </w:rPr>
        <w:t>6.</w:t>
      </w:r>
      <w:r w:rsidR="00BE0778">
        <w:rPr>
          <w:b/>
        </w:rPr>
        <w:t>136</w:t>
      </w:r>
      <w:r w:rsidR="00945800" w:rsidRPr="00C503F2">
        <w:rPr>
          <w:b/>
        </w:rPr>
        <w:tab/>
        <w:t>Continue to address the vulnerabilities and needs of women, children, persons with disabilities and marginalised groups in the effective implementation of the 2016-2020 Target Program for the Climate Change Adaptation and the Green Growth, and the 2016-2020 Target Program for Sustainable Forestry Development (Fiji);</w:t>
      </w:r>
    </w:p>
    <w:p w14:paraId="4A643BE4" w14:textId="77777777" w:rsidR="00945800" w:rsidRPr="00C503F2" w:rsidRDefault="001C0991" w:rsidP="00C503F2">
      <w:pPr>
        <w:pStyle w:val="SingleTxtG"/>
        <w:tabs>
          <w:tab w:val="left" w:pos="2552"/>
        </w:tabs>
        <w:ind w:left="1701"/>
        <w:rPr>
          <w:b/>
        </w:rPr>
      </w:pPr>
      <w:r w:rsidRPr="001C0991">
        <w:rPr>
          <w:b/>
        </w:rPr>
        <w:t>6.</w:t>
      </w:r>
      <w:r w:rsidR="00BE0778">
        <w:rPr>
          <w:b/>
        </w:rPr>
        <w:t>137</w:t>
      </w:r>
      <w:r w:rsidR="00945800" w:rsidRPr="00C503F2">
        <w:rPr>
          <w:b/>
        </w:rPr>
        <w:tab/>
        <w:t xml:space="preserve">Strengthen public information dissemination and awareness raising on the impacts of climate </w:t>
      </w:r>
      <w:r w:rsidR="00945800" w:rsidRPr="00C503F2">
        <w:rPr>
          <w:b/>
        </w:rPr>
        <w:lastRenderedPageBreak/>
        <w:t>change as well as mitigation measures (Philippines);</w:t>
      </w:r>
    </w:p>
    <w:p w14:paraId="025A7ADD" w14:textId="77777777" w:rsidR="00945800" w:rsidRPr="00C503F2" w:rsidRDefault="001C0991" w:rsidP="00C503F2">
      <w:pPr>
        <w:pStyle w:val="SingleTxtG"/>
        <w:tabs>
          <w:tab w:val="left" w:pos="2552"/>
        </w:tabs>
        <w:ind w:left="1701"/>
        <w:rPr>
          <w:b/>
        </w:rPr>
      </w:pPr>
      <w:r w:rsidRPr="001C0991">
        <w:rPr>
          <w:b/>
        </w:rPr>
        <w:t>6.</w:t>
      </w:r>
      <w:r w:rsidR="00BE0778">
        <w:rPr>
          <w:b/>
        </w:rPr>
        <w:t>138</w:t>
      </w:r>
      <w:r w:rsidR="00945800" w:rsidRPr="00C503F2">
        <w:rPr>
          <w:b/>
        </w:rPr>
        <w:tab/>
        <w:t>Continue to promote and take part in initiatives on climate change and the enjoyment of the rights of people of vulnerable groups in the United Nations system, including in the Human Rights Council (Bangladesh);</w:t>
      </w:r>
    </w:p>
    <w:p w14:paraId="64282C60" w14:textId="77777777" w:rsidR="00945800" w:rsidRPr="00C503F2" w:rsidRDefault="001C0991" w:rsidP="00C503F2">
      <w:pPr>
        <w:pStyle w:val="SingleTxtG"/>
        <w:tabs>
          <w:tab w:val="left" w:pos="2552"/>
        </w:tabs>
        <w:ind w:left="1701"/>
        <w:rPr>
          <w:b/>
        </w:rPr>
      </w:pPr>
      <w:r w:rsidRPr="001C0991">
        <w:rPr>
          <w:b/>
        </w:rPr>
        <w:t>6.</w:t>
      </w:r>
      <w:r w:rsidR="00BE0778">
        <w:rPr>
          <w:b/>
        </w:rPr>
        <w:t>139</w:t>
      </w:r>
      <w:r w:rsidR="00945800" w:rsidRPr="00C503F2">
        <w:rPr>
          <w:b/>
        </w:rPr>
        <w:tab/>
        <w:t>Continue to strengthen the efforts to reduce poverty, improve health facilities including access to health services for people, especially vulnerable groups such as women, children, the elderly, people with disabilities and ethnic minorities (Brunei Darussalam);</w:t>
      </w:r>
    </w:p>
    <w:p w14:paraId="743B52A4" w14:textId="77777777" w:rsidR="00945800" w:rsidRPr="00C503F2" w:rsidRDefault="001C0991" w:rsidP="00C503F2">
      <w:pPr>
        <w:pStyle w:val="SingleTxtG"/>
        <w:tabs>
          <w:tab w:val="left" w:pos="2552"/>
        </w:tabs>
        <w:ind w:left="1701"/>
        <w:rPr>
          <w:b/>
        </w:rPr>
      </w:pPr>
      <w:r w:rsidRPr="001C0991">
        <w:rPr>
          <w:b/>
        </w:rPr>
        <w:t>6.</w:t>
      </w:r>
      <w:r w:rsidR="00BE0778">
        <w:rPr>
          <w:b/>
        </w:rPr>
        <w:t>140</w:t>
      </w:r>
      <w:r w:rsidR="00945800" w:rsidRPr="00C503F2">
        <w:rPr>
          <w:b/>
        </w:rPr>
        <w:tab/>
        <w:t xml:space="preserve">Initiate a moratorium on the imposing of capital punishment and especially for non-violent crimes (Finland); Consider implementing a full moratorium on the death penalty (Georgia); Impose a moratorium on executions and abolish the death penalty (Iceland); Establish a de facto moratorium on the death penalty with a view to its abolition (Portugal); Establish a moratorium on the application of the death penalty as a step towards its definitive </w:t>
      </w:r>
      <w:r w:rsidR="00945800" w:rsidRPr="00C503F2">
        <w:rPr>
          <w:b/>
        </w:rPr>
        <w:lastRenderedPageBreak/>
        <w:t>abolition and modify the Penal Code to reduce the number of crimes for which the capital punishment can be imposed (Spain); Impose a moratorium on executions with the goal of abolishing the death penalty (Albania); Establish a moratorium on the death penalty as a step towards complete abolition of this practice (Australia); Immediately adopt a moratorium on the death penalty with a view to ultimately abolishing it (Austria); Take the necessary measures to establish a moratorium on executions of death row prisoners as well as to repeal the death penalty from their national legislation (Argentina);</w:t>
      </w:r>
    </w:p>
    <w:p w14:paraId="22DE4069" w14:textId="77777777" w:rsidR="00945800" w:rsidRPr="00C503F2" w:rsidRDefault="001C0991" w:rsidP="00C503F2">
      <w:pPr>
        <w:pStyle w:val="SingleTxtG"/>
        <w:tabs>
          <w:tab w:val="left" w:pos="2552"/>
        </w:tabs>
        <w:ind w:left="1701"/>
        <w:rPr>
          <w:b/>
        </w:rPr>
      </w:pPr>
      <w:r w:rsidRPr="001C0991">
        <w:rPr>
          <w:b/>
        </w:rPr>
        <w:t>6.</w:t>
      </w:r>
      <w:r w:rsidR="00BE0778">
        <w:rPr>
          <w:b/>
        </w:rPr>
        <w:t>141</w:t>
      </w:r>
      <w:r w:rsidR="00945800" w:rsidRPr="00C503F2">
        <w:rPr>
          <w:b/>
        </w:rPr>
        <w:tab/>
        <w:t xml:space="preserve">Abolish the death penalty and, without delay, reduce the number of offences punishable by the death penalty (France); Abolish definitely the death penalty and ratify the Second Optional Protocol to the International Covenant on Civil and Political Rights aiming at the Abolition of the Death Penalty (Luxembourg); Continue reform towards abolition of the death penalty, including by continuing to reduce the list of crimes punishable by the death penalty under the Penal Code 2015, in particular </w:t>
      </w:r>
      <w:r w:rsidR="00945800" w:rsidRPr="00C503F2">
        <w:rPr>
          <w:b/>
        </w:rPr>
        <w:lastRenderedPageBreak/>
        <w:t>non-violent crimes, and by providing greater transparency about the numbers, methods and associated crimes relating to its use (New Zealand); Abolish the death penalty for all crimes, and consider ratifying the Second Optional Protocol to the International Covenant on Civil and Political Rights, aimed at abolishing the death penalty (Uruguay);</w:t>
      </w:r>
    </w:p>
    <w:p w14:paraId="4359C619" w14:textId="77777777" w:rsidR="00945800" w:rsidRPr="00C503F2" w:rsidRDefault="001C0991" w:rsidP="00C503F2">
      <w:pPr>
        <w:pStyle w:val="SingleTxtG"/>
        <w:tabs>
          <w:tab w:val="left" w:pos="2552"/>
        </w:tabs>
        <w:ind w:left="1701"/>
        <w:rPr>
          <w:b/>
        </w:rPr>
      </w:pPr>
      <w:r w:rsidRPr="001C0991">
        <w:rPr>
          <w:b/>
        </w:rPr>
        <w:t>6.</w:t>
      </w:r>
      <w:r w:rsidR="00BE0778">
        <w:rPr>
          <w:b/>
        </w:rPr>
        <w:t>142</w:t>
      </w:r>
      <w:r w:rsidR="00945800" w:rsidRPr="00C503F2">
        <w:rPr>
          <w:b/>
        </w:rPr>
        <w:tab/>
        <w:t xml:space="preserve">Further reduce the list of offences punishable by death, eliminate the death penalty for “activities against the people’s government”, “espionage”, “embezzlement”, and “taking bribes” as well as for serious drug offences (Germany); Continue to reduce the number of crimes subject to the death penalty and consider introducing a de facto moratorium on its application (Mexico); Continue to reduce the scope of crimes subject to the death penalty only for “most serious crimes” and consider introducing a moratorium (Norway); Continue the process of reduction of offences subject to death penalty, until the abolition of the capital punishment and to publish statistics on the use of death penalty in Vietnam (Romania); Further reduce the </w:t>
      </w:r>
      <w:r w:rsidR="00945800" w:rsidRPr="00C503F2">
        <w:rPr>
          <w:b/>
        </w:rPr>
        <w:lastRenderedPageBreak/>
        <w:t>offences punishable by death penalty and provide official figures regarding death sentences and executions; consider to introduce a morat</w:t>
      </w:r>
      <w:r w:rsidR="001E5D31">
        <w:rPr>
          <w:b/>
        </w:rPr>
        <w:t>orium of death penalty (Italy);</w:t>
      </w:r>
    </w:p>
    <w:p w14:paraId="661191A2" w14:textId="77777777" w:rsidR="00945800" w:rsidRPr="00C503F2" w:rsidRDefault="001C0991" w:rsidP="00C503F2">
      <w:pPr>
        <w:pStyle w:val="SingleTxtG"/>
        <w:tabs>
          <w:tab w:val="left" w:pos="2552"/>
        </w:tabs>
        <w:ind w:left="1701"/>
        <w:rPr>
          <w:b/>
        </w:rPr>
      </w:pPr>
      <w:r w:rsidRPr="001C0991">
        <w:rPr>
          <w:b/>
        </w:rPr>
        <w:t>6.</w:t>
      </w:r>
      <w:r w:rsidR="00BE0778">
        <w:rPr>
          <w:b/>
        </w:rPr>
        <w:t>143</w:t>
      </w:r>
      <w:r w:rsidR="00945800" w:rsidRPr="00C503F2">
        <w:rPr>
          <w:b/>
        </w:rPr>
        <w:tab/>
        <w:t>Reduce further the list of crimes punishable by the death penalty, in particular economic crimes and drug-related offences, and envisage a complete moratorium on the application of the death penalty (Switzerland);</w:t>
      </w:r>
    </w:p>
    <w:p w14:paraId="4B0CEAEA" w14:textId="77777777" w:rsidR="00945800" w:rsidRPr="00C503F2" w:rsidRDefault="001C0991" w:rsidP="00C503F2">
      <w:pPr>
        <w:pStyle w:val="SingleTxtG"/>
        <w:tabs>
          <w:tab w:val="left" w:pos="2552"/>
        </w:tabs>
        <w:ind w:left="1701"/>
        <w:rPr>
          <w:b/>
        </w:rPr>
      </w:pPr>
      <w:r w:rsidRPr="001C0991">
        <w:rPr>
          <w:b/>
        </w:rPr>
        <w:t>6.</w:t>
      </w:r>
      <w:r w:rsidR="00945800" w:rsidRPr="00C503F2">
        <w:rPr>
          <w:b/>
        </w:rPr>
        <w:t>1</w:t>
      </w:r>
      <w:r w:rsidR="00BE0778">
        <w:rPr>
          <w:b/>
        </w:rPr>
        <w:t>44</w:t>
      </w:r>
      <w:r w:rsidR="00945800" w:rsidRPr="00C503F2">
        <w:rPr>
          <w:b/>
        </w:rPr>
        <w:tab/>
        <w:t>Assist the process of national discussion on death penalty with a view of its eventual abolishment (Ukraine);</w:t>
      </w:r>
    </w:p>
    <w:p w14:paraId="499CDE89" w14:textId="77777777" w:rsidR="00945800" w:rsidRPr="00C503F2" w:rsidRDefault="001C0991" w:rsidP="00C503F2">
      <w:pPr>
        <w:pStyle w:val="SingleTxtG"/>
        <w:tabs>
          <w:tab w:val="left" w:pos="2552"/>
        </w:tabs>
        <w:ind w:left="1701"/>
        <w:rPr>
          <w:b/>
        </w:rPr>
      </w:pPr>
      <w:r w:rsidRPr="001C0991">
        <w:rPr>
          <w:b/>
        </w:rPr>
        <w:t>6.</w:t>
      </w:r>
      <w:r w:rsidR="00BE0778">
        <w:rPr>
          <w:b/>
        </w:rPr>
        <w:t>145</w:t>
      </w:r>
      <w:r w:rsidR="00945800" w:rsidRPr="00C503F2">
        <w:rPr>
          <w:b/>
        </w:rPr>
        <w:tab/>
        <w:t>Immediately release prisoners who have been arbitrarily or unlawfully detained and allow them to exercise their human rights and fundamental freedoms in Vietnam, including Ho Duc Hoa, Tran Huynh Duy Thuc, Tran Thi Nga, Nguyen Bac Truyen, and the members of the Brotherhood for Democracy (United States of America);</w:t>
      </w:r>
    </w:p>
    <w:p w14:paraId="22120B35" w14:textId="77777777" w:rsidR="00945800" w:rsidRPr="00C503F2" w:rsidRDefault="001C0991" w:rsidP="00C503F2">
      <w:pPr>
        <w:pStyle w:val="SingleTxtG"/>
        <w:tabs>
          <w:tab w:val="left" w:pos="2552"/>
        </w:tabs>
        <w:ind w:left="1701"/>
        <w:rPr>
          <w:b/>
        </w:rPr>
      </w:pPr>
      <w:r w:rsidRPr="001C0991">
        <w:rPr>
          <w:b/>
        </w:rPr>
        <w:t>6.</w:t>
      </w:r>
      <w:r w:rsidR="00BE0778">
        <w:rPr>
          <w:b/>
        </w:rPr>
        <w:t>146</w:t>
      </w:r>
      <w:r w:rsidR="00945800" w:rsidRPr="00C503F2">
        <w:rPr>
          <w:b/>
        </w:rPr>
        <w:tab/>
        <w:t>Restrict the use of the death penalty to crimes that meet the threshold of “most serious crimes” under international law (Belgium);</w:t>
      </w:r>
    </w:p>
    <w:p w14:paraId="2944B723" w14:textId="77777777" w:rsidR="00945800" w:rsidRPr="00C503F2" w:rsidRDefault="001C0991" w:rsidP="00C503F2">
      <w:pPr>
        <w:pStyle w:val="SingleTxtG"/>
        <w:tabs>
          <w:tab w:val="left" w:pos="2552"/>
        </w:tabs>
        <w:ind w:left="1701"/>
        <w:rPr>
          <w:b/>
        </w:rPr>
      </w:pPr>
      <w:r w:rsidRPr="001C0991">
        <w:rPr>
          <w:b/>
        </w:rPr>
        <w:t>6.</w:t>
      </w:r>
      <w:r w:rsidR="00BE0778">
        <w:rPr>
          <w:b/>
        </w:rPr>
        <w:t>147</w:t>
      </w:r>
      <w:r w:rsidR="00945800" w:rsidRPr="00C503F2">
        <w:rPr>
          <w:b/>
        </w:rPr>
        <w:tab/>
        <w:t xml:space="preserve">Ensure that evidence obtained </w:t>
      </w:r>
      <w:r w:rsidR="00945800" w:rsidRPr="00C503F2">
        <w:rPr>
          <w:b/>
        </w:rPr>
        <w:lastRenderedPageBreak/>
        <w:t>through torture is inadmissible in trial in keeping with Viet Nam’s obligations under the Convention against Torture (New Zealand);</w:t>
      </w:r>
    </w:p>
    <w:p w14:paraId="4C328D1C" w14:textId="77777777" w:rsidR="00945800" w:rsidRPr="00C503F2" w:rsidRDefault="001C0991" w:rsidP="00C503F2">
      <w:pPr>
        <w:pStyle w:val="SingleTxtG"/>
        <w:tabs>
          <w:tab w:val="left" w:pos="2552"/>
        </w:tabs>
        <w:ind w:left="1701"/>
        <w:rPr>
          <w:b/>
        </w:rPr>
      </w:pPr>
      <w:r w:rsidRPr="001C0991">
        <w:rPr>
          <w:b/>
        </w:rPr>
        <w:t>6.</w:t>
      </w:r>
      <w:r w:rsidR="00BE0778">
        <w:rPr>
          <w:b/>
        </w:rPr>
        <w:t>148</w:t>
      </w:r>
      <w:r w:rsidR="00945800" w:rsidRPr="00C503F2">
        <w:rPr>
          <w:b/>
        </w:rPr>
        <w:tab/>
        <w:t>Take steps to prohibit harassment and torture during the investigation process and detention and punish the perpetrators (Togo);</w:t>
      </w:r>
    </w:p>
    <w:p w14:paraId="4A5C4B61" w14:textId="77777777" w:rsidR="00945800" w:rsidRPr="00C503F2" w:rsidRDefault="001C0991" w:rsidP="00C503F2">
      <w:pPr>
        <w:pStyle w:val="SingleTxtG"/>
        <w:tabs>
          <w:tab w:val="left" w:pos="2552"/>
        </w:tabs>
        <w:ind w:left="1701"/>
        <w:rPr>
          <w:b/>
        </w:rPr>
      </w:pPr>
      <w:r w:rsidRPr="001C0991">
        <w:rPr>
          <w:b/>
        </w:rPr>
        <w:t>6.</w:t>
      </w:r>
      <w:r w:rsidR="00BE0778">
        <w:rPr>
          <w:b/>
        </w:rPr>
        <w:t>149</w:t>
      </w:r>
      <w:r w:rsidR="00945800" w:rsidRPr="00C503F2">
        <w:rPr>
          <w:b/>
        </w:rPr>
        <w:tab/>
        <w:t>Provide access for independent monitoring bodies to all detention centres and prisons (Belgium);</w:t>
      </w:r>
    </w:p>
    <w:p w14:paraId="51C4AAC5" w14:textId="77777777" w:rsidR="00945800" w:rsidRPr="00C503F2" w:rsidRDefault="001C0991" w:rsidP="00C503F2">
      <w:pPr>
        <w:pStyle w:val="SingleTxtG"/>
        <w:tabs>
          <w:tab w:val="left" w:pos="2552"/>
        </w:tabs>
        <w:ind w:left="1701"/>
        <w:rPr>
          <w:b/>
        </w:rPr>
      </w:pPr>
      <w:r w:rsidRPr="001C0991">
        <w:rPr>
          <w:b/>
        </w:rPr>
        <w:t>6.</w:t>
      </w:r>
      <w:r w:rsidR="00BE0778">
        <w:rPr>
          <w:b/>
        </w:rPr>
        <w:t>150</w:t>
      </w:r>
      <w:r w:rsidR="00945800" w:rsidRPr="00C503F2">
        <w:rPr>
          <w:b/>
        </w:rPr>
        <w:tab/>
        <w:t>Abolish immediately at all levels the exercise of outdoor trials to ensure the right to presumption of innocence, effective legal representation and fair trials (Denmark);</w:t>
      </w:r>
    </w:p>
    <w:p w14:paraId="00D81BF1" w14:textId="77777777" w:rsidR="00945800" w:rsidRPr="00C503F2" w:rsidRDefault="001C0991" w:rsidP="00C503F2">
      <w:pPr>
        <w:pStyle w:val="SingleTxtG"/>
        <w:tabs>
          <w:tab w:val="left" w:pos="2552"/>
        </w:tabs>
        <w:ind w:left="1701"/>
        <w:rPr>
          <w:b/>
        </w:rPr>
      </w:pPr>
      <w:r w:rsidRPr="001C0991">
        <w:rPr>
          <w:b/>
        </w:rPr>
        <w:t>6.</w:t>
      </w:r>
      <w:r w:rsidR="00BE0778">
        <w:rPr>
          <w:b/>
        </w:rPr>
        <w:t>151</w:t>
      </w:r>
      <w:r w:rsidR="00945800" w:rsidRPr="00C503F2">
        <w:rPr>
          <w:b/>
        </w:rPr>
        <w:tab/>
        <w:t>Guarantee the People’s Procuracy’s role in protecting human rights, in accordance with the 2015 Law on Administrative Procedure (Lao People</w:t>
      </w:r>
      <w:r w:rsidR="00945800" w:rsidRPr="00C503F2">
        <w:rPr>
          <w:rFonts w:hint="eastAsia"/>
          <w:b/>
        </w:rPr>
        <w:t>’</w:t>
      </w:r>
      <w:r w:rsidR="00945800" w:rsidRPr="00C503F2">
        <w:rPr>
          <w:b/>
        </w:rPr>
        <w:t>s Democratic Republic);</w:t>
      </w:r>
    </w:p>
    <w:p w14:paraId="7DB48DE4" w14:textId="77777777" w:rsidR="00945800" w:rsidRPr="00C503F2" w:rsidRDefault="001C0991" w:rsidP="00C503F2">
      <w:pPr>
        <w:pStyle w:val="SingleTxtG"/>
        <w:tabs>
          <w:tab w:val="left" w:pos="2552"/>
        </w:tabs>
        <w:ind w:left="1701"/>
        <w:rPr>
          <w:b/>
        </w:rPr>
      </w:pPr>
      <w:r w:rsidRPr="001C0991">
        <w:rPr>
          <w:b/>
        </w:rPr>
        <w:t>6.</w:t>
      </w:r>
      <w:r w:rsidR="00BE0778">
        <w:rPr>
          <w:b/>
        </w:rPr>
        <w:t>152</w:t>
      </w:r>
      <w:r w:rsidR="00945800" w:rsidRPr="00C503F2">
        <w:rPr>
          <w:b/>
        </w:rPr>
        <w:tab/>
        <w:t>Revise the judicial system to provide a safer environment to victims in case of all crimes (Hungary);</w:t>
      </w:r>
    </w:p>
    <w:p w14:paraId="12B45D84" w14:textId="77777777" w:rsidR="00945800" w:rsidRPr="00C503F2" w:rsidRDefault="001C0991" w:rsidP="00C503F2">
      <w:pPr>
        <w:pStyle w:val="SingleTxtG"/>
        <w:tabs>
          <w:tab w:val="left" w:pos="2552"/>
        </w:tabs>
        <w:ind w:left="1701"/>
        <w:rPr>
          <w:b/>
        </w:rPr>
      </w:pPr>
      <w:r w:rsidRPr="001C0991">
        <w:rPr>
          <w:b/>
        </w:rPr>
        <w:t>6.</w:t>
      </w:r>
      <w:r w:rsidR="00BE0778">
        <w:rPr>
          <w:b/>
        </w:rPr>
        <w:t>153</w:t>
      </w:r>
      <w:r w:rsidR="00945800" w:rsidRPr="00C503F2">
        <w:rPr>
          <w:b/>
        </w:rPr>
        <w:tab/>
        <w:t>Set up a robust legislative framework prohibiting and sanctioning all discriminatory practices, enabling victims access justice (Madagascar);</w:t>
      </w:r>
    </w:p>
    <w:p w14:paraId="2C744F5F" w14:textId="77777777" w:rsidR="00945800" w:rsidRPr="00C503F2" w:rsidRDefault="001C0991" w:rsidP="00C503F2">
      <w:pPr>
        <w:pStyle w:val="SingleTxtG"/>
        <w:tabs>
          <w:tab w:val="left" w:pos="2552"/>
        </w:tabs>
        <w:ind w:left="1701"/>
        <w:rPr>
          <w:b/>
        </w:rPr>
      </w:pPr>
      <w:r w:rsidRPr="001C0991">
        <w:rPr>
          <w:b/>
        </w:rPr>
        <w:lastRenderedPageBreak/>
        <w:t>6.</w:t>
      </w:r>
      <w:r w:rsidR="00BE0778">
        <w:rPr>
          <w:b/>
        </w:rPr>
        <w:t>154</w:t>
      </w:r>
      <w:r w:rsidR="00945800" w:rsidRPr="00C503F2">
        <w:rPr>
          <w:b/>
        </w:rPr>
        <w:tab/>
        <w:t>Continue efforts to develop the legal system and set up the relevant policies that guarantee its application to all (Oman);</w:t>
      </w:r>
    </w:p>
    <w:p w14:paraId="0515AEC1" w14:textId="77777777" w:rsidR="00945800" w:rsidRPr="00C503F2" w:rsidRDefault="001C0991" w:rsidP="00C503F2">
      <w:pPr>
        <w:pStyle w:val="SingleTxtG"/>
        <w:tabs>
          <w:tab w:val="left" w:pos="2552"/>
        </w:tabs>
        <w:ind w:left="1701"/>
        <w:rPr>
          <w:b/>
        </w:rPr>
      </w:pPr>
      <w:r w:rsidRPr="001C0991">
        <w:rPr>
          <w:b/>
        </w:rPr>
        <w:t>6.</w:t>
      </w:r>
      <w:r w:rsidR="00BE0778">
        <w:rPr>
          <w:b/>
        </w:rPr>
        <w:t>155</w:t>
      </w:r>
      <w:r w:rsidR="00945800" w:rsidRPr="00C503F2">
        <w:rPr>
          <w:b/>
        </w:rPr>
        <w:tab/>
        <w:t>Continue to strengthen the rule of law, including further development of the criminal justice system taking into account the human rights of suspects and inmates and promotion of impartial and transparent administration of criminal justice (Japan);</w:t>
      </w:r>
    </w:p>
    <w:p w14:paraId="2BDDE148" w14:textId="77777777" w:rsidR="00945800" w:rsidRPr="00C503F2" w:rsidRDefault="001C0991" w:rsidP="00C503F2">
      <w:pPr>
        <w:pStyle w:val="SingleTxtG"/>
        <w:tabs>
          <w:tab w:val="left" w:pos="2552"/>
        </w:tabs>
        <w:ind w:left="1701"/>
        <w:rPr>
          <w:b/>
        </w:rPr>
      </w:pPr>
      <w:r w:rsidRPr="001C0991">
        <w:rPr>
          <w:b/>
        </w:rPr>
        <w:t>6.</w:t>
      </w:r>
      <w:r w:rsidR="00BE0778">
        <w:rPr>
          <w:b/>
        </w:rPr>
        <w:t>156</w:t>
      </w:r>
      <w:r w:rsidR="00945800" w:rsidRPr="00C503F2">
        <w:rPr>
          <w:b/>
        </w:rPr>
        <w:tab/>
        <w:t>Pursue judicial and institutional reforms to bring them into line with international human rights standards (Senegal);</w:t>
      </w:r>
    </w:p>
    <w:p w14:paraId="7A183F59" w14:textId="77777777" w:rsidR="00945800" w:rsidRPr="00C503F2" w:rsidRDefault="001C0991" w:rsidP="00C503F2">
      <w:pPr>
        <w:pStyle w:val="SingleTxtG"/>
        <w:tabs>
          <w:tab w:val="left" w:pos="2552"/>
        </w:tabs>
        <w:ind w:left="1701"/>
        <w:rPr>
          <w:b/>
        </w:rPr>
      </w:pPr>
      <w:r w:rsidRPr="001C0991">
        <w:rPr>
          <w:b/>
        </w:rPr>
        <w:t>6.</w:t>
      </w:r>
      <w:r w:rsidR="00BE0778">
        <w:rPr>
          <w:b/>
        </w:rPr>
        <w:t>157</w:t>
      </w:r>
      <w:r w:rsidR="00945800" w:rsidRPr="00C503F2">
        <w:rPr>
          <w:b/>
        </w:rPr>
        <w:tab/>
        <w:t>Ensure prompt, impartial, independent and effective investigations, including through full cooperation with the third countries, into reports of unnecessary or excessive use of force by the police as well as violations of human rights by official authorities, and bring the perpetrators to justice (Slovakia);</w:t>
      </w:r>
    </w:p>
    <w:p w14:paraId="0F434261" w14:textId="77777777" w:rsidR="00945800" w:rsidRPr="00C503F2" w:rsidRDefault="001C0991" w:rsidP="00C503F2">
      <w:pPr>
        <w:pStyle w:val="SingleTxtG"/>
        <w:tabs>
          <w:tab w:val="left" w:pos="2552"/>
        </w:tabs>
        <w:ind w:left="1701"/>
        <w:rPr>
          <w:b/>
        </w:rPr>
      </w:pPr>
      <w:r w:rsidRPr="001C0991">
        <w:rPr>
          <w:b/>
        </w:rPr>
        <w:t>6.</w:t>
      </w:r>
      <w:r w:rsidR="00BE0778">
        <w:rPr>
          <w:b/>
        </w:rPr>
        <w:t>158</w:t>
      </w:r>
      <w:r w:rsidR="00945800" w:rsidRPr="00C503F2">
        <w:rPr>
          <w:b/>
        </w:rPr>
        <w:tab/>
        <w:t>Ensure that fair trial guarantees and due process rights, as provided in international law and standards, are respected and upheld in all cases (Slovakia);</w:t>
      </w:r>
    </w:p>
    <w:p w14:paraId="22563F42" w14:textId="77777777" w:rsidR="00945800" w:rsidRPr="00C503F2" w:rsidRDefault="001C0991" w:rsidP="00C503F2">
      <w:pPr>
        <w:pStyle w:val="SingleTxtG"/>
        <w:tabs>
          <w:tab w:val="left" w:pos="2552"/>
        </w:tabs>
        <w:ind w:left="1701"/>
        <w:rPr>
          <w:b/>
        </w:rPr>
      </w:pPr>
      <w:r w:rsidRPr="001C0991">
        <w:rPr>
          <w:b/>
        </w:rPr>
        <w:lastRenderedPageBreak/>
        <w:t>6.</w:t>
      </w:r>
      <w:r w:rsidR="00BE0778">
        <w:rPr>
          <w:b/>
        </w:rPr>
        <w:t>159</w:t>
      </w:r>
      <w:r w:rsidR="00945800" w:rsidRPr="00C503F2">
        <w:rPr>
          <w:b/>
        </w:rPr>
        <w:tab/>
        <w:t>Continue building the rule of law through pursuing legal reforms in order to consolidate its human rights institutional, legal and policy framework (Slovakia);</w:t>
      </w:r>
    </w:p>
    <w:p w14:paraId="61C58D68" w14:textId="77777777" w:rsidR="00945800" w:rsidRPr="00C503F2" w:rsidRDefault="001C0991" w:rsidP="00C503F2">
      <w:pPr>
        <w:pStyle w:val="SingleTxtG"/>
        <w:tabs>
          <w:tab w:val="left" w:pos="2552"/>
        </w:tabs>
        <w:ind w:left="1701"/>
        <w:rPr>
          <w:b/>
        </w:rPr>
      </w:pPr>
      <w:r w:rsidRPr="001C0991">
        <w:rPr>
          <w:b/>
        </w:rPr>
        <w:t>6.</w:t>
      </w:r>
      <w:r w:rsidR="00BE0778">
        <w:rPr>
          <w:b/>
        </w:rPr>
        <w:t>160</w:t>
      </w:r>
      <w:r w:rsidR="00945800" w:rsidRPr="00C503F2">
        <w:rPr>
          <w:b/>
        </w:rPr>
        <w:tab/>
        <w:t>Further enhance the rule of law and legal reform aimed at consolidating the institutional, legal and policy foundation for the protection and promotion of human rights (Turkmenistan);</w:t>
      </w:r>
    </w:p>
    <w:p w14:paraId="72CEC517" w14:textId="77777777" w:rsidR="00945800" w:rsidRPr="00C503F2" w:rsidRDefault="001C0991" w:rsidP="00C503F2">
      <w:pPr>
        <w:pStyle w:val="SingleTxtG"/>
        <w:tabs>
          <w:tab w:val="left" w:pos="2552"/>
        </w:tabs>
        <w:ind w:left="1701"/>
        <w:rPr>
          <w:b/>
        </w:rPr>
      </w:pPr>
      <w:r w:rsidRPr="001C0991">
        <w:rPr>
          <w:b/>
        </w:rPr>
        <w:t>6.</w:t>
      </w:r>
      <w:r w:rsidR="00BE0778">
        <w:rPr>
          <w:b/>
        </w:rPr>
        <w:t>161</w:t>
      </w:r>
      <w:r w:rsidR="00945800" w:rsidRPr="00C503F2">
        <w:rPr>
          <w:b/>
        </w:rPr>
        <w:tab/>
        <w:t>Strengthen measures to provide legal aid to people, in particular the poor and members of ethnic minorities (Yemen);</w:t>
      </w:r>
    </w:p>
    <w:p w14:paraId="016BFC4B" w14:textId="77777777" w:rsidR="00945800" w:rsidRPr="00C503F2" w:rsidRDefault="001C0991" w:rsidP="00C503F2">
      <w:pPr>
        <w:pStyle w:val="SingleTxtG"/>
        <w:tabs>
          <w:tab w:val="left" w:pos="2552"/>
        </w:tabs>
        <w:ind w:left="1701"/>
        <w:rPr>
          <w:b/>
        </w:rPr>
      </w:pPr>
      <w:r w:rsidRPr="001C0991">
        <w:rPr>
          <w:b/>
        </w:rPr>
        <w:t>6.</w:t>
      </w:r>
      <w:r w:rsidR="00945800" w:rsidRPr="00C503F2">
        <w:rPr>
          <w:b/>
        </w:rPr>
        <w:t>16</w:t>
      </w:r>
      <w:r w:rsidR="00BE0778">
        <w:rPr>
          <w:b/>
        </w:rPr>
        <w:t>2</w:t>
      </w:r>
      <w:r w:rsidR="00945800" w:rsidRPr="00C503F2">
        <w:rPr>
          <w:b/>
        </w:rPr>
        <w:tab/>
        <w:t>Continue its efforts in building a rule-of-law State through legal reforms (Azerbaijan);</w:t>
      </w:r>
    </w:p>
    <w:p w14:paraId="26BA8351" w14:textId="77777777" w:rsidR="00945800" w:rsidRPr="00C503F2" w:rsidRDefault="001C0991" w:rsidP="00C503F2">
      <w:pPr>
        <w:pStyle w:val="SingleTxtG"/>
        <w:tabs>
          <w:tab w:val="left" w:pos="2552"/>
        </w:tabs>
        <w:ind w:left="1701"/>
        <w:rPr>
          <w:b/>
        </w:rPr>
      </w:pPr>
      <w:r w:rsidRPr="001C0991">
        <w:rPr>
          <w:b/>
        </w:rPr>
        <w:t>6.</w:t>
      </w:r>
      <w:r w:rsidR="00BE0778">
        <w:rPr>
          <w:b/>
        </w:rPr>
        <w:t>163</w:t>
      </w:r>
      <w:r w:rsidR="00945800" w:rsidRPr="00C503F2">
        <w:rPr>
          <w:b/>
        </w:rPr>
        <w:tab/>
        <w:t>Continue efforts to guarantee the right to equality before the law for all (Plurinational State of</w:t>
      </w:r>
      <w:r w:rsidR="00A7450B">
        <w:rPr>
          <w:b/>
        </w:rPr>
        <w:t xml:space="preserve"> Bolivia</w:t>
      </w:r>
      <w:r w:rsidR="00945800" w:rsidRPr="00C503F2">
        <w:rPr>
          <w:b/>
        </w:rPr>
        <w:t>);</w:t>
      </w:r>
    </w:p>
    <w:p w14:paraId="5C4C8B7F" w14:textId="77777777" w:rsidR="00945800" w:rsidRPr="00C503F2" w:rsidRDefault="001C0991" w:rsidP="00C503F2">
      <w:pPr>
        <w:pStyle w:val="SingleTxtG"/>
        <w:tabs>
          <w:tab w:val="left" w:pos="2552"/>
        </w:tabs>
        <w:ind w:left="1701"/>
        <w:rPr>
          <w:b/>
        </w:rPr>
      </w:pPr>
      <w:r w:rsidRPr="001C0991">
        <w:rPr>
          <w:b/>
        </w:rPr>
        <w:t>6.</w:t>
      </w:r>
      <w:r w:rsidR="00BE0778">
        <w:rPr>
          <w:b/>
        </w:rPr>
        <w:t>164</w:t>
      </w:r>
      <w:r w:rsidR="00945800" w:rsidRPr="00C503F2">
        <w:rPr>
          <w:b/>
        </w:rPr>
        <w:tab/>
        <w:t>Amend the Criminal Procedural Code so that persons are represented by a lawyer immediately following their arrest and to guarantee their right to a fair trial (Canada);</w:t>
      </w:r>
    </w:p>
    <w:p w14:paraId="7F908101" w14:textId="77777777" w:rsidR="00945800" w:rsidRPr="00C503F2" w:rsidRDefault="001C0991" w:rsidP="00C503F2">
      <w:pPr>
        <w:pStyle w:val="SingleTxtG"/>
        <w:tabs>
          <w:tab w:val="left" w:pos="2552"/>
        </w:tabs>
        <w:ind w:left="1701"/>
        <w:rPr>
          <w:b/>
        </w:rPr>
      </w:pPr>
      <w:r w:rsidRPr="001C0991">
        <w:rPr>
          <w:b/>
        </w:rPr>
        <w:t>6.</w:t>
      </w:r>
      <w:r w:rsidR="00BE0778">
        <w:rPr>
          <w:b/>
        </w:rPr>
        <w:t>165</w:t>
      </w:r>
      <w:r w:rsidR="00945800" w:rsidRPr="00C503F2">
        <w:rPr>
          <w:b/>
        </w:rPr>
        <w:tab/>
        <w:t>Share its experiences on the implementation of the Law on special reprieve and the reintegration of former convicts into the community (Cuba);</w:t>
      </w:r>
    </w:p>
    <w:p w14:paraId="65B2013E" w14:textId="77777777" w:rsidR="00945800" w:rsidRPr="00C503F2" w:rsidRDefault="001C0991" w:rsidP="00C503F2">
      <w:pPr>
        <w:pStyle w:val="SingleTxtG"/>
        <w:tabs>
          <w:tab w:val="left" w:pos="2552"/>
        </w:tabs>
        <w:ind w:left="1701"/>
        <w:rPr>
          <w:b/>
        </w:rPr>
      </w:pPr>
      <w:r w:rsidRPr="001C0991">
        <w:rPr>
          <w:b/>
        </w:rPr>
        <w:lastRenderedPageBreak/>
        <w:t>6.</w:t>
      </w:r>
      <w:r w:rsidR="00BE0778">
        <w:rPr>
          <w:b/>
        </w:rPr>
        <w:t>166</w:t>
      </w:r>
      <w:r w:rsidR="00945800" w:rsidRPr="00C503F2">
        <w:rPr>
          <w:b/>
        </w:rPr>
        <w:tab/>
        <w:t>Authorize the publication of independent newspapers and cease legal sanctions against and harassment of journalists and citizens peacefully expressing views through print media, internet and radio (Denmark);</w:t>
      </w:r>
    </w:p>
    <w:p w14:paraId="78E6875B" w14:textId="77777777" w:rsidR="00945800" w:rsidRPr="00C503F2" w:rsidRDefault="001C0991" w:rsidP="00C503F2">
      <w:pPr>
        <w:pStyle w:val="SingleTxtG"/>
        <w:tabs>
          <w:tab w:val="left" w:pos="2552"/>
        </w:tabs>
        <w:ind w:left="1701"/>
        <w:rPr>
          <w:b/>
        </w:rPr>
      </w:pPr>
      <w:r w:rsidRPr="001C0991">
        <w:rPr>
          <w:b/>
        </w:rPr>
        <w:t>6.</w:t>
      </w:r>
      <w:r w:rsidR="00BE0778">
        <w:rPr>
          <w:b/>
        </w:rPr>
        <w:t>167</w:t>
      </w:r>
      <w:r w:rsidR="00945800" w:rsidRPr="00C503F2">
        <w:rPr>
          <w:b/>
        </w:rPr>
        <w:tab/>
        <w:t>Repeal or amend provisions in the Penal Code and Cyber Security Law so that provisions relating to national security are clearly defined or removed, to ensure that they cannot be applied in an arbitrary manner to endanger any forms of freedom of expression, including internet freedom (Finland);</w:t>
      </w:r>
    </w:p>
    <w:p w14:paraId="3EE3941D" w14:textId="77777777" w:rsidR="00945800" w:rsidRPr="00C503F2" w:rsidRDefault="001C0991" w:rsidP="00C503F2">
      <w:pPr>
        <w:pStyle w:val="SingleTxtG"/>
        <w:tabs>
          <w:tab w:val="left" w:pos="2552"/>
        </w:tabs>
        <w:ind w:left="1701"/>
        <w:rPr>
          <w:b/>
        </w:rPr>
      </w:pPr>
      <w:r w:rsidRPr="001C0991">
        <w:rPr>
          <w:b/>
        </w:rPr>
        <w:t>6.</w:t>
      </w:r>
      <w:r w:rsidR="00BE0778">
        <w:rPr>
          <w:b/>
        </w:rPr>
        <w:t>168</w:t>
      </w:r>
      <w:r w:rsidR="00945800" w:rsidRPr="00C503F2">
        <w:rPr>
          <w:b/>
        </w:rPr>
        <w:tab/>
        <w:t>Take steps to guarantee freedom of opinion and freedom of expression, including on the internet, in the context of the adoption of the law on cybersecurity (France);</w:t>
      </w:r>
    </w:p>
    <w:p w14:paraId="3BB5DF4C" w14:textId="77777777" w:rsidR="00945800" w:rsidRPr="00C503F2" w:rsidRDefault="001C0991" w:rsidP="00C503F2">
      <w:pPr>
        <w:pStyle w:val="SingleTxtG"/>
        <w:tabs>
          <w:tab w:val="left" w:pos="2552"/>
        </w:tabs>
        <w:ind w:left="1701"/>
        <w:rPr>
          <w:b/>
        </w:rPr>
      </w:pPr>
      <w:r w:rsidRPr="001C0991">
        <w:rPr>
          <w:b/>
        </w:rPr>
        <w:t>6.</w:t>
      </w:r>
      <w:r w:rsidR="00BE0778">
        <w:rPr>
          <w:b/>
        </w:rPr>
        <w:t>169</w:t>
      </w:r>
      <w:r w:rsidR="00945800" w:rsidRPr="00C503F2">
        <w:rPr>
          <w:b/>
        </w:rPr>
        <w:tab/>
        <w:t>Take steps to preserve and promote a vibrant and diverse religion and belief in Viet Nam (Lao People’s Democratic Republic);</w:t>
      </w:r>
    </w:p>
    <w:p w14:paraId="4B443A61" w14:textId="77777777" w:rsidR="00945800" w:rsidRPr="00C503F2" w:rsidRDefault="001C0991" w:rsidP="00C503F2">
      <w:pPr>
        <w:pStyle w:val="SingleTxtG"/>
        <w:tabs>
          <w:tab w:val="left" w:pos="2552"/>
        </w:tabs>
        <w:ind w:left="1701"/>
        <w:rPr>
          <w:b/>
        </w:rPr>
      </w:pPr>
      <w:r w:rsidRPr="001C0991">
        <w:rPr>
          <w:b/>
        </w:rPr>
        <w:t>6.</w:t>
      </w:r>
      <w:r w:rsidR="00BE0778">
        <w:rPr>
          <w:b/>
        </w:rPr>
        <w:t>170</w:t>
      </w:r>
      <w:r w:rsidR="00BE0778">
        <w:rPr>
          <w:b/>
        </w:rPr>
        <w:tab/>
      </w:r>
      <w:r w:rsidR="00945800" w:rsidRPr="00C503F2">
        <w:rPr>
          <w:b/>
        </w:rPr>
        <w:t>Take measures to combat religious motivated violence and harassment and ethnic discrimination and inequality (Brazil);</w:t>
      </w:r>
    </w:p>
    <w:p w14:paraId="138077ED" w14:textId="77777777" w:rsidR="00945800" w:rsidRPr="00C503F2" w:rsidRDefault="001C0991" w:rsidP="00C503F2">
      <w:pPr>
        <w:pStyle w:val="SingleTxtG"/>
        <w:tabs>
          <w:tab w:val="left" w:pos="2552"/>
        </w:tabs>
        <w:ind w:left="1701"/>
        <w:rPr>
          <w:b/>
        </w:rPr>
      </w:pPr>
      <w:r w:rsidRPr="001C0991">
        <w:rPr>
          <w:b/>
        </w:rPr>
        <w:t>6.</w:t>
      </w:r>
      <w:r w:rsidR="00BE0778">
        <w:rPr>
          <w:b/>
        </w:rPr>
        <w:t>171</w:t>
      </w:r>
      <w:r w:rsidR="00945800" w:rsidRPr="00C503F2">
        <w:rPr>
          <w:b/>
        </w:rPr>
        <w:tab/>
        <w:t xml:space="preserve">Review all convictions based on </w:t>
      </w:r>
      <w:r w:rsidR="00945800" w:rsidRPr="00C503F2">
        <w:rPr>
          <w:b/>
        </w:rPr>
        <w:lastRenderedPageBreak/>
        <w:t>laws restricting freedom of expression and opinion, in particular articles 79 and 88 of the Penal Code, according to the revised penalty ranges (Germany);</w:t>
      </w:r>
    </w:p>
    <w:p w14:paraId="42858D06" w14:textId="77777777" w:rsidR="00945800" w:rsidRPr="00C503F2" w:rsidRDefault="001C0991" w:rsidP="00C503F2">
      <w:pPr>
        <w:pStyle w:val="SingleTxtG"/>
        <w:tabs>
          <w:tab w:val="left" w:pos="2552"/>
        </w:tabs>
        <w:ind w:left="1701"/>
        <w:rPr>
          <w:b/>
        </w:rPr>
      </w:pPr>
      <w:r w:rsidRPr="001C0991">
        <w:rPr>
          <w:b/>
        </w:rPr>
        <w:t>6.</w:t>
      </w:r>
      <w:r w:rsidR="00BE0778">
        <w:rPr>
          <w:b/>
        </w:rPr>
        <w:t>172</w:t>
      </w:r>
      <w:r w:rsidR="00945800" w:rsidRPr="00C503F2">
        <w:rPr>
          <w:b/>
        </w:rPr>
        <w:tab/>
        <w:t>Develop measures to protect reporters and journalists from all forms of discrimination and violence (Greece);</w:t>
      </w:r>
    </w:p>
    <w:p w14:paraId="187FF56D" w14:textId="77777777" w:rsidR="00945800" w:rsidRPr="00C503F2" w:rsidRDefault="001C0991" w:rsidP="00C503F2">
      <w:pPr>
        <w:pStyle w:val="SingleTxtG"/>
        <w:tabs>
          <w:tab w:val="left" w:pos="2552"/>
        </w:tabs>
        <w:ind w:left="1701"/>
        <w:rPr>
          <w:b/>
        </w:rPr>
      </w:pPr>
      <w:r w:rsidRPr="001C0991">
        <w:rPr>
          <w:b/>
        </w:rPr>
        <w:t>6.</w:t>
      </w:r>
      <w:r w:rsidR="00BE0778">
        <w:rPr>
          <w:b/>
        </w:rPr>
        <w:t>173</w:t>
      </w:r>
      <w:r w:rsidR="00945800" w:rsidRPr="00C503F2">
        <w:rPr>
          <w:b/>
        </w:rPr>
        <w:tab/>
        <w:t>Fully implement the recently enacted Law on Freedom of Religion or Belief (Greece);</w:t>
      </w:r>
    </w:p>
    <w:p w14:paraId="7FF70CB1" w14:textId="77777777" w:rsidR="00945800" w:rsidRPr="00C503F2" w:rsidRDefault="001C0991" w:rsidP="00C503F2">
      <w:pPr>
        <w:pStyle w:val="SingleTxtG"/>
        <w:tabs>
          <w:tab w:val="left" w:pos="2552"/>
        </w:tabs>
        <w:ind w:left="1701"/>
        <w:rPr>
          <w:b/>
        </w:rPr>
      </w:pPr>
      <w:r w:rsidRPr="001C0991">
        <w:rPr>
          <w:b/>
        </w:rPr>
        <w:t>6.</w:t>
      </w:r>
      <w:r w:rsidR="00BE0778">
        <w:rPr>
          <w:b/>
        </w:rPr>
        <w:t>174</w:t>
      </w:r>
      <w:r w:rsidR="00BE0778">
        <w:rPr>
          <w:b/>
        </w:rPr>
        <w:tab/>
      </w:r>
      <w:r w:rsidR="00945800" w:rsidRPr="00C503F2">
        <w:rPr>
          <w:b/>
        </w:rPr>
        <w:t>Consider revising national legislation, including the Law on Belief and Religion and the media Laws, in order to harmonize it with international standards regarding the right of freedom of expression and of religion (Brazil);</w:t>
      </w:r>
    </w:p>
    <w:p w14:paraId="43AEE80C" w14:textId="77777777" w:rsidR="00945800" w:rsidRPr="00C503F2" w:rsidRDefault="001C0991" w:rsidP="00C503F2">
      <w:pPr>
        <w:pStyle w:val="SingleTxtG"/>
        <w:tabs>
          <w:tab w:val="left" w:pos="2552"/>
        </w:tabs>
        <w:ind w:left="1701"/>
        <w:rPr>
          <w:b/>
        </w:rPr>
      </w:pPr>
      <w:r w:rsidRPr="001C0991">
        <w:rPr>
          <w:b/>
        </w:rPr>
        <w:t>6.</w:t>
      </w:r>
      <w:r w:rsidR="00BE0778">
        <w:rPr>
          <w:b/>
        </w:rPr>
        <w:t>175</w:t>
      </w:r>
      <w:r w:rsidR="00945800" w:rsidRPr="00C503F2">
        <w:rPr>
          <w:b/>
        </w:rPr>
        <w:tab/>
        <w:t>Release human rights defenders sentenced to prison for exercising the right to freedom of expression (Iceland);</w:t>
      </w:r>
    </w:p>
    <w:p w14:paraId="2808F70B" w14:textId="77777777" w:rsidR="00945800" w:rsidRPr="00C503F2" w:rsidRDefault="001C0991" w:rsidP="00C503F2">
      <w:pPr>
        <w:pStyle w:val="SingleTxtG"/>
        <w:tabs>
          <w:tab w:val="left" w:pos="2552"/>
        </w:tabs>
        <w:ind w:left="1701"/>
        <w:rPr>
          <w:b/>
        </w:rPr>
      </w:pPr>
      <w:r w:rsidRPr="001C0991">
        <w:rPr>
          <w:b/>
        </w:rPr>
        <w:t>6.</w:t>
      </w:r>
      <w:r w:rsidR="00BE0778">
        <w:rPr>
          <w:b/>
        </w:rPr>
        <w:t>176</w:t>
      </w:r>
      <w:r w:rsidR="00945800" w:rsidRPr="00C503F2">
        <w:rPr>
          <w:b/>
        </w:rPr>
        <w:tab/>
        <w:t>Invest resources through national programs and plans to develop and provide access to internet in remote areas (Indonesia);</w:t>
      </w:r>
    </w:p>
    <w:p w14:paraId="7AFA1CEF" w14:textId="77777777" w:rsidR="00945800" w:rsidRPr="00C503F2" w:rsidRDefault="001C0991" w:rsidP="00C503F2">
      <w:pPr>
        <w:pStyle w:val="SingleTxtG"/>
        <w:tabs>
          <w:tab w:val="left" w:pos="2552"/>
        </w:tabs>
        <w:ind w:left="1701"/>
        <w:rPr>
          <w:b/>
        </w:rPr>
      </w:pPr>
      <w:r w:rsidRPr="001C0991">
        <w:rPr>
          <w:b/>
        </w:rPr>
        <w:t>6.</w:t>
      </w:r>
      <w:r w:rsidR="00BE0778">
        <w:rPr>
          <w:b/>
        </w:rPr>
        <w:t>177</w:t>
      </w:r>
      <w:r w:rsidR="00945800" w:rsidRPr="00C503F2">
        <w:rPr>
          <w:b/>
        </w:rPr>
        <w:tab/>
        <w:t xml:space="preserve">Take the necessary measures to ensure the freedom of expression of human rights defenders and journalists, in particular by investigating and </w:t>
      </w:r>
      <w:r w:rsidR="00945800" w:rsidRPr="00C503F2">
        <w:rPr>
          <w:b/>
        </w:rPr>
        <w:lastRenderedPageBreak/>
        <w:t>punishing perpetrators of threats and reprisals against them (Argentina);</w:t>
      </w:r>
    </w:p>
    <w:p w14:paraId="68350903" w14:textId="77777777" w:rsidR="00945800" w:rsidRPr="00C503F2" w:rsidRDefault="001C0991" w:rsidP="00C503F2">
      <w:pPr>
        <w:pStyle w:val="SingleTxtG"/>
        <w:tabs>
          <w:tab w:val="left" w:pos="2552"/>
        </w:tabs>
        <w:ind w:left="1701"/>
        <w:rPr>
          <w:b/>
        </w:rPr>
      </w:pPr>
      <w:r w:rsidRPr="001C0991">
        <w:rPr>
          <w:b/>
        </w:rPr>
        <w:t>6.</w:t>
      </w:r>
      <w:r w:rsidR="00BE0778">
        <w:rPr>
          <w:b/>
        </w:rPr>
        <w:t>178</w:t>
      </w:r>
      <w:r w:rsidR="00945800" w:rsidRPr="00C503F2">
        <w:rPr>
          <w:b/>
        </w:rPr>
        <w:tab/>
        <w:t>Continue its efforts to implement policies on promoting harmony among religions (United Arab Emirates);</w:t>
      </w:r>
    </w:p>
    <w:p w14:paraId="55A7B299" w14:textId="77777777" w:rsidR="00945800" w:rsidRPr="00C503F2" w:rsidRDefault="001C0991" w:rsidP="00C503F2">
      <w:pPr>
        <w:pStyle w:val="SingleTxtG"/>
        <w:tabs>
          <w:tab w:val="left" w:pos="2552"/>
        </w:tabs>
        <w:ind w:left="1701"/>
        <w:rPr>
          <w:b/>
        </w:rPr>
      </w:pPr>
      <w:r w:rsidRPr="001C0991">
        <w:rPr>
          <w:b/>
        </w:rPr>
        <w:t>6.</w:t>
      </w:r>
      <w:r w:rsidR="00BE0778">
        <w:rPr>
          <w:b/>
        </w:rPr>
        <w:t>179</w:t>
      </w:r>
      <w:r w:rsidR="00945800" w:rsidRPr="00C503F2">
        <w:rPr>
          <w:b/>
        </w:rPr>
        <w:tab/>
        <w:t>Protect civil and political rights, especially freedom of expression, peaceful assembly and association (Luxembourg);</w:t>
      </w:r>
    </w:p>
    <w:p w14:paraId="1D7B70C0" w14:textId="77777777" w:rsidR="00945800" w:rsidRPr="00C503F2" w:rsidRDefault="001C0991" w:rsidP="00C503F2">
      <w:pPr>
        <w:pStyle w:val="SingleTxtG"/>
        <w:tabs>
          <w:tab w:val="left" w:pos="2552"/>
        </w:tabs>
        <w:ind w:left="1701"/>
        <w:rPr>
          <w:b/>
        </w:rPr>
      </w:pPr>
      <w:r w:rsidRPr="001C0991">
        <w:rPr>
          <w:b/>
        </w:rPr>
        <w:t>6.</w:t>
      </w:r>
      <w:r w:rsidR="00BE0778">
        <w:rPr>
          <w:b/>
        </w:rPr>
        <w:t>180</w:t>
      </w:r>
      <w:r w:rsidR="00945800" w:rsidRPr="00C503F2">
        <w:rPr>
          <w:b/>
        </w:rPr>
        <w:tab/>
        <w:t>Protect human rights defenders and prosecute all persons guilty of violence or intimidation against them (Luxembourg);</w:t>
      </w:r>
    </w:p>
    <w:p w14:paraId="23A12F12" w14:textId="77777777" w:rsidR="00945800" w:rsidRPr="00C503F2" w:rsidRDefault="001C0991" w:rsidP="00C503F2">
      <w:pPr>
        <w:pStyle w:val="SingleTxtG"/>
        <w:tabs>
          <w:tab w:val="left" w:pos="2552"/>
        </w:tabs>
        <w:ind w:left="1701"/>
        <w:rPr>
          <w:b/>
        </w:rPr>
      </w:pPr>
      <w:r w:rsidRPr="001C0991">
        <w:rPr>
          <w:b/>
        </w:rPr>
        <w:t>6.</w:t>
      </w:r>
      <w:r w:rsidR="00BE0778">
        <w:rPr>
          <w:b/>
        </w:rPr>
        <w:t>181</w:t>
      </w:r>
      <w:r w:rsidR="00945800" w:rsidRPr="00C503F2">
        <w:rPr>
          <w:b/>
        </w:rPr>
        <w:tab/>
        <w:t>Promote access to information in accordance with Viet Nam’s National Law (Malaysia);</w:t>
      </w:r>
    </w:p>
    <w:p w14:paraId="79979DA7" w14:textId="77777777" w:rsidR="00945800" w:rsidRPr="00C503F2" w:rsidRDefault="001C0991" w:rsidP="00C503F2">
      <w:pPr>
        <w:pStyle w:val="SingleTxtG"/>
        <w:tabs>
          <w:tab w:val="left" w:pos="2552"/>
        </w:tabs>
        <w:ind w:left="1701"/>
        <w:rPr>
          <w:b/>
        </w:rPr>
      </w:pPr>
      <w:r w:rsidRPr="001C0991">
        <w:rPr>
          <w:b/>
        </w:rPr>
        <w:t>6.</w:t>
      </w:r>
      <w:r w:rsidR="00BE0778">
        <w:rPr>
          <w:b/>
        </w:rPr>
        <w:t>182</w:t>
      </w:r>
      <w:r w:rsidR="00945800" w:rsidRPr="00C503F2">
        <w:rPr>
          <w:b/>
        </w:rPr>
        <w:tab/>
        <w:t>Continue with measures aimed at fully implementing the recent law on Freedom of Religion or Belief in order to guarantee its effectiveness (Malta);</w:t>
      </w:r>
    </w:p>
    <w:p w14:paraId="488800E2" w14:textId="77777777" w:rsidR="00945800" w:rsidRPr="00C503F2" w:rsidRDefault="001C0991" w:rsidP="00C503F2">
      <w:pPr>
        <w:pStyle w:val="SingleTxtG"/>
        <w:tabs>
          <w:tab w:val="left" w:pos="2552"/>
        </w:tabs>
        <w:ind w:left="1701"/>
        <w:rPr>
          <w:b/>
        </w:rPr>
      </w:pPr>
      <w:r w:rsidRPr="001C0991">
        <w:rPr>
          <w:b/>
        </w:rPr>
        <w:t>6.</w:t>
      </w:r>
      <w:r w:rsidR="00BE0778">
        <w:rPr>
          <w:b/>
        </w:rPr>
        <w:t>183</w:t>
      </w:r>
      <w:r w:rsidR="00945800" w:rsidRPr="00C503F2">
        <w:rPr>
          <w:b/>
        </w:rPr>
        <w:tab/>
        <w:t xml:space="preserve">Amend, within one year, the 2015 Penal Code, Decree 174/2013, Decree 72/2013, Decree 27/2018, the 2018 Law on cybersecurity and articles 4, 9, 14 and 15 of the 2016 Press Law, to guarantee offline and online freedom of press and expression, and the right to privacy, in line </w:t>
      </w:r>
      <w:r w:rsidR="00945800" w:rsidRPr="00C503F2">
        <w:rPr>
          <w:b/>
        </w:rPr>
        <w:lastRenderedPageBreak/>
        <w:t>with articles 17 and 19 of the International Covenant on Civil and Political Rights (Netherlands);</w:t>
      </w:r>
    </w:p>
    <w:p w14:paraId="2496C9A0" w14:textId="77777777" w:rsidR="00945800" w:rsidRPr="00C503F2" w:rsidRDefault="001C0991" w:rsidP="00C503F2">
      <w:pPr>
        <w:pStyle w:val="SingleTxtG"/>
        <w:tabs>
          <w:tab w:val="left" w:pos="2552"/>
        </w:tabs>
        <w:ind w:left="1701"/>
        <w:rPr>
          <w:b/>
        </w:rPr>
      </w:pPr>
      <w:r w:rsidRPr="001C0991">
        <w:rPr>
          <w:b/>
        </w:rPr>
        <w:t>6.</w:t>
      </w:r>
      <w:r w:rsidR="00BE0778">
        <w:rPr>
          <w:b/>
        </w:rPr>
        <w:t>184</w:t>
      </w:r>
      <w:r w:rsidR="00945800" w:rsidRPr="00C503F2">
        <w:rPr>
          <w:b/>
        </w:rPr>
        <w:tab/>
        <w:t>Restrictions on freedom of expression, and particularly online freedom, be lifted in line with Vietnam’s obligations under international law (Ireland);</w:t>
      </w:r>
    </w:p>
    <w:p w14:paraId="47C1CBB4" w14:textId="77777777" w:rsidR="00945800" w:rsidRPr="00C503F2" w:rsidRDefault="001C0991" w:rsidP="00C503F2">
      <w:pPr>
        <w:pStyle w:val="SingleTxtG"/>
        <w:tabs>
          <w:tab w:val="left" w:pos="2552"/>
        </w:tabs>
        <w:ind w:left="1701"/>
        <w:rPr>
          <w:b/>
        </w:rPr>
      </w:pPr>
      <w:r w:rsidRPr="001C0991">
        <w:rPr>
          <w:b/>
        </w:rPr>
        <w:t>6.</w:t>
      </w:r>
      <w:r w:rsidR="00BE0778">
        <w:rPr>
          <w:b/>
        </w:rPr>
        <w:t>185</w:t>
      </w:r>
      <w:r>
        <w:rPr>
          <w:b/>
        </w:rPr>
        <w:tab/>
      </w:r>
      <w:r w:rsidR="00945800" w:rsidRPr="00C503F2">
        <w:rPr>
          <w:b/>
        </w:rPr>
        <w:t>Related Cybersecurity Decrees should include clear provisions for interpretation of the Law on Cybersecurity according to international standards on freedom of expression (Ireland);</w:t>
      </w:r>
    </w:p>
    <w:p w14:paraId="70B0844A" w14:textId="77777777" w:rsidR="00945800" w:rsidRPr="00C503F2" w:rsidRDefault="001C0991" w:rsidP="00C503F2">
      <w:pPr>
        <w:pStyle w:val="SingleTxtG"/>
        <w:tabs>
          <w:tab w:val="left" w:pos="2552"/>
        </w:tabs>
        <w:ind w:left="1701"/>
        <w:rPr>
          <w:b/>
        </w:rPr>
      </w:pPr>
      <w:r w:rsidRPr="001C0991">
        <w:rPr>
          <w:b/>
        </w:rPr>
        <w:t>6.</w:t>
      </w:r>
      <w:r w:rsidR="00BE0778">
        <w:rPr>
          <w:b/>
        </w:rPr>
        <w:t>186</w:t>
      </w:r>
      <w:r w:rsidR="00945800" w:rsidRPr="00C503F2">
        <w:rPr>
          <w:b/>
        </w:rPr>
        <w:tab/>
        <w:t>Review regulations impeding the operation of Civil Society Organisations, to enable a more open space and ensure that national security provisions are not used to prevent peaceful debate and dissent (Ireland);</w:t>
      </w:r>
    </w:p>
    <w:p w14:paraId="3ED00B29" w14:textId="77777777" w:rsidR="00945800" w:rsidRPr="00C503F2" w:rsidRDefault="001C0991" w:rsidP="00C503F2">
      <w:pPr>
        <w:pStyle w:val="SingleTxtG"/>
        <w:tabs>
          <w:tab w:val="left" w:pos="2552"/>
        </w:tabs>
        <w:ind w:left="1701"/>
        <w:rPr>
          <w:b/>
        </w:rPr>
      </w:pPr>
      <w:r w:rsidRPr="001C0991">
        <w:rPr>
          <w:b/>
        </w:rPr>
        <w:t>6.</w:t>
      </w:r>
      <w:r w:rsidR="00BE0778">
        <w:rPr>
          <w:b/>
        </w:rPr>
        <w:t>187</w:t>
      </w:r>
      <w:r w:rsidR="00945800" w:rsidRPr="00C503F2">
        <w:rPr>
          <w:b/>
        </w:rPr>
        <w:tab/>
        <w:t xml:space="preserve">Ensure that the legal framework protects freedom of expression both offline and online and accordingly amend the Penal Law and Law on Cybersecurity to ensure consistency with international human rights law, including the International Covenant on Civil and Political Rights (New Zealand); Ensure that freedom of </w:t>
      </w:r>
      <w:r w:rsidR="00945800" w:rsidRPr="00C503F2">
        <w:rPr>
          <w:b/>
        </w:rPr>
        <w:lastRenderedPageBreak/>
        <w:t>expression is protected online and offline by amending national security provisions in the Penal Code, and the Cybersecurity law and its implementing decree, so as to comply with article 19 of International Covenant on Civil and Political Rights and other commitments (Sweden); Guarantee the rights to freedom of expression and freedom of assembly and amend the penal code and the Cyber Security Law to make sure that the limitations on the right of freedom of expression are in line with the International Covenant on Civil and Political Rights (Austria); Review the Criminal Code and the law on cybersecurity to harmonize it with international standards related to the freedom of expression, association and assembly (Canada);</w:t>
      </w:r>
    </w:p>
    <w:p w14:paraId="4E48FC89" w14:textId="77777777" w:rsidR="00945800" w:rsidRPr="00C503F2" w:rsidRDefault="001C0991" w:rsidP="00C503F2">
      <w:pPr>
        <w:pStyle w:val="SingleTxtG"/>
        <w:tabs>
          <w:tab w:val="left" w:pos="2552"/>
        </w:tabs>
        <w:ind w:left="1701"/>
        <w:rPr>
          <w:b/>
        </w:rPr>
      </w:pPr>
      <w:r w:rsidRPr="001C0991">
        <w:rPr>
          <w:b/>
        </w:rPr>
        <w:t>6.</w:t>
      </w:r>
      <w:r w:rsidR="00BE0778">
        <w:rPr>
          <w:b/>
        </w:rPr>
        <w:t>188</w:t>
      </w:r>
      <w:r w:rsidR="00945800" w:rsidRPr="00C503F2">
        <w:rPr>
          <w:b/>
        </w:rPr>
        <w:tab/>
        <w:t>Revise the provisions of Articles 117 and 331 of the 2015 Penal Code and other relevant laws that restrict the ability to exercise fundamental freedoms and allow free operation of national and international media (Norway);</w:t>
      </w:r>
    </w:p>
    <w:p w14:paraId="610CE909" w14:textId="77777777" w:rsidR="00945800" w:rsidRPr="00C503F2" w:rsidRDefault="001C0991" w:rsidP="00C503F2">
      <w:pPr>
        <w:pStyle w:val="SingleTxtG"/>
        <w:tabs>
          <w:tab w:val="left" w:pos="2552"/>
        </w:tabs>
        <w:ind w:left="1701"/>
        <w:rPr>
          <w:b/>
        </w:rPr>
      </w:pPr>
      <w:r w:rsidRPr="001C0991">
        <w:rPr>
          <w:b/>
        </w:rPr>
        <w:t>6.</w:t>
      </w:r>
      <w:r w:rsidR="00BE0778">
        <w:rPr>
          <w:b/>
        </w:rPr>
        <w:t>189</w:t>
      </w:r>
      <w:r w:rsidR="00945800" w:rsidRPr="00C503F2">
        <w:rPr>
          <w:b/>
        </w:rPr>
        <w:tab/>
      </w:r>
      <w:r w:rsidR="00945800" w:rsidRPr="00C503F2">
        <w:rPr>
          <w:b/>
          <w:bCs/>
        </w:rPr>
        <w:t>Strengthen efforts to ensure the freedom of expression, including in the digital environment (Peru);</w:t>
      </w:r>
    </w:p>
    <w:p w14:paraId="4754F33C" w14:textId="77777777" w:rsidR="00945800" w:rsidRPr="00C503F2" w:rsidRDefault="001C0991" w:rsidP="00C503F2">
      <w:pPr>
        <w:pStyle w:val="SingleTxtG"/>
        <w:tabs>
          <w:tab w:val="left" w:pos="2552"/>
        </w:tabs>
        <w:ind w:left="1701"/>
        <w:rPr>
          <w:b/>
          <w:bCs/>
        </w:rPr>
      </w:pPr>
      <w:r w:rsidRPr="001C0991">
        <w:rPr>
          <w:b/>
        </w:rPr>
        <w:lastRenderedPageBreak/>
        <w:t>6.</w:t>
      </w:r>
      <w:r w:rsidR="00BE0778">
        <w:rPr>
          <w:b/>
        </w:rPr>
        <w:t>190</w:t>
      </w:r>
      <w:r w:rsidR="00945800" w:rsidRPr="00C503F2">
        <w:rPr>
          <w:b/>
        </w:rPr>
        <w:tab/>
      </w:r>
      <w:r w:rsidR="00945800" w:rsidRPr="00C503F2">
        <w:rPr>
          <w:b/>
          <w:bCs/>
        </w:rPr>
        <w:t>Consider the elimination of the system of censorship in the cultural sphere (Peru);</w:t>
      </w:r>
    </w:p>
    <w:p w14:paraId="21040D08" w14:textId="77777777" w:rsidR="00945800" w:rsidRPr="00C503F2" w:rsidRDefault="001C0991" w:rsidP="00C503F2">
      <w:pPr>
        <w:pStyle w:val="SingleTxtG"/>
        <w:tabs>
          <w:tab w:val="left" w:pos="2552"/>
        </w:tabs>
        <w:ind w:left="1701"/>
        <w:rPr>
          <w:b/>
        </w:rPr>
      </w:pPr>
      <w:r w:rsidRPr="001C0991">
        <w:rPr>
          <w:b/>
        </w:rPr>
        <w:t>6.</w:t>
      </w:r>
      <w:r w:rsidR="00945800" w:rsidRPr="00C503F2">
        <w:rPr>
          <w:b/>
        </w:rPr>
        <w:t>1</w:t>
      </w:r>
      <w:r w:rsidR="00BE0778">
        <w:rPr>
          <w:b/>
        </w:rPr>
        <w:t>91</w:t>
      </w:r>
      <w:r w:rsidR="00945800" w:rsidRPr="00C503F2">
        <w:rPr>
          <w:b/>
        </w:rPr>
        <w:tab/>
        <w:t>Release all human rights defenders as well as political and religious activists detained for the peaceful expression of their political opinions or religious belief (Poland);</w:t>
      </w:r>
    </w:p>
    <w:p w14:paraId="3374A348" w14:textId="77777777" w:rsidR="00945800" w:rsidRPr="00C503F2" w:rsidRDefault="001C0991" w:rsidP="00C503F2">
      <w:pPr>
        <w:pStyle w:val="SingleTxtG"/>
        <w:tabs>
          <w:tab w:val="left" w:pos="2552"/>
        </w:tabs>
        <w:ind w:left="1701"/>
        <w:rPr>
          <w:b/>
        </w:rPr>
      </w:pPr>
      <w:r w:rsidRPr="001C0991">
        <w:rPr>
          <w:b/>
        </w:rPr>
        <w:t>6.</w:t>
      </w:r>
      <w:r w:rsidR="00BE0778">
        <w:rPr>
          <w:b/>
        </w:rPr>
        <w:t>192</w:t>
      </w:r>
      <w:r w:rsidR="00945800" w:rsidRPr="00C503F2">
        <w:rPr>
          <w:b/>
        </w:rPr>
        <w:tab/>
        <w:t>Continue to strengthen effort to protect the fundamental freedoms and rights guaranteed under International Covenant on Civil and Political Rights (Poland);</w:t>
      </w:r>
    </w:p>
    <w:p w14:paraId="1CA8BD8D" w14:textId="77777777" w:rsidR="00945800" w:rsidRPr="00C503F2" w:rsidRDefault="001C0991" w:rsidP="00C503F2">
      <w:pPr>
        <w:pStyle w:val="SingleTxtG"/>
        <w:tabs>
          <w:tab w:val="left" w:pos="2552"/>
        </w:tabs>
        <w:ind w:left="1701"/>
        <w:rPr>
          <w:b/>
        </w:rPr>
      </w:pPr>
      <w:r w:rsidRPr="001C0991">
        <w:rPr>
          <w:b/>
        </w:rPr>
        <w:t>6.</w:t>
      </w:r>
      <w:r w:rsidR="00BE0778">
        <w:rPr>
          <w:b/>
        </w:rPr>
        <w:t>193</w:t>
      </w:r>
      <w:r w:rsidR="00945800" w:rsidRPr="00C503F2">
        <w:rPr>
          <w:b/>
        </w:rPr>
        <w:tab/>
        <w:t>Ensure full implementation of its international human rights obligations regarding freedom of religion and belief by reviewing the Law on Belief and Religion to bring it into line with article 18 of the International Covenant on Civil and Political Rights (Poland);</w:t>
      </w:r>
    </w:p>
    <w:p w14:paraId="107C8D23" w14:textId="77777777" w:rsidR="00945800" w:rsidRPr="00C503F2" w:rsidRDefault="001C0991" w:rsidP="00C503F2">
      <w:pPr>
        <w:pStyle w:val="SingleTxtG"/>
        <w:tabs>
          <w:tab w:val="left" w:pos="2552"/>
        </w:tabs>
        <w:ind w:left="1701"/>
        <w:rPr>
          <w:b/>
        </w:rPr>
      </w:pPr>
      <w:r w:rsidRPr="001C0991">
        <w:rPr>
          <w:b/>
        </w:rPr>
        <w:t>6.</w:t>
      </w:r>
      <w:r w:rsidR="00BE0778">
        <w:rPr>
          <w:b/>
        </w:rPr>
        <w:t>194</w:t>
      </w:r>
      <w:r w:rsidR="00945800" w:rsidRPr="00C503F2">
        <w:rPr>
          <w:b/>
        </w:rPr>
        <w:tab/>
        <w:t>Abolish prior censorship in all fields of cultural creation and other forms of expression, both online and offline, including by bringing the restriction to freedom of expression under the 2016 Press Law in line with international standards and fostering a pluralistic and independent media environment (Portugal);</w:t>
      </w:r>
    </w:p>
    <w:p w14:paraId="153F3310" w14:textId="77777777" w:rsidR="00945800" w:rsidRPr="00C503F2" w:rsidRDefault="001C0991" w:rsidP="00C503F2">
      <w:pPr>
        <w:pStyle w:val="SingleTxtG"/>
        <w:tabs>
          <w:tab w:val="left" w:pos="2552"/>
        </w:tabs>
        <w:ind w:left="1701"/>
        <w:rPr>
          <w:b/>
        </w:rPr>
      </w:pPr>
      <w:r w:rsidRPr="001C0991">
        <w:rPr>
          <w:b/>
        </w:rPr>
        <w:lastRenderedPageBreak/>
        <w:t>6.</w:t>
      </w:r>
      <w:r w:rsidR="00BE0778">
        <w:rPr>
          <w:b/>
        </w:rPr>
        <w:t>195</w:t>
      </w:r>
      <w:r w:rsidR="00945800" w:rsidRPr="00C503F2">
        <w:rPr>
          <w:b/>
        </w:rPr>
        <w:tab/>
        <w:t>Ensure freedom of expression, including online, and promote actions to ensure freedom and independence of the media (Japan);</w:t>
      </w:r>
    </w:p>
    <w:p w14:paraId="34969AE5" w14:textId="77777777" w:rsidR="00945800" w:rsidRPr="00C503F2" w:rsidRDefault="001C0991" w:rsidP="00C503F2">
      <w:pPr>
        <w:pStyle w:val="SingleTxtG"/>
        <w:tabs>
          <w:tab w:val="left" w:pos="2552"/>
        </w:tabs>
        <w:ind w:left="1701"/>
        <w:rPr>
          <w:b/>
        </w:rPr>
      </w:pPr>
      <w:r w:rsidRPr="001C0991">
        <w:rPr>
          <w:b/>
        </w:rPr>
        <w:t>6.</w:t>
      </w:r>
      <w:r w:rsidR="00BE0778">
        <w:rPr>
          <w:b/>
        </w:rPr>
        <w:t>196</w:t>
      </w:r>
      <w:r w:rsidR="00945800" w:rsidRPr="00C503F2">
        <w:rPr>
          <w:b/>
        </w:rPr>
        <w:tab/>
        <w:t>Continue the measures aimed at lifting all restrictions on the right to freedom of opinion and expression and to allow bloggers, journalists and other internet users to promote and protect human rights (Romania);</w:t>
      </w:r>
    </w:p>
    <w:p w14:paraId="10C111DF" w14:textId="77777777" w:rsidR="00945800" w:rsidRPr="00C503F2" w:rsidRDefault="001C0991" w:rsidP="00C503F2">
      <w:pPr>
        <w:pStyle w:val="SingleTxtG"/>
        <w:tabs>
          <w:tab w:val="left" w:pos="2552"/>
        </w:tabs>
        <w:ind w:left="1701"/>
        <w:rPr>
          <w:b/>
        </w:rPr>
      </w:pPr>
      <w:r w:rsidRPr="001C0991">
        <w:rPr>
          <w:b/>
        </w:rPr>
        <w:t>6.</w:t>
      </w:r>
      <w:r w:rsidR="00BE0778">
        <w:rPr>
          <w:b/>
        </w:rPr>
        <w:t>197</w:t>
      </w:r>
      <w:r w:rsidR="00945800" w:rsidRPr="00C503F2">
        <w:rPr>
          <w:b/>
        </w:rPr>
        <w:tab/>
        <w:t>Review and amend national legislations in order to enable the effective exercise of the rights of freedom of expression and peaceful assembly in line with the standards enshrined in the International Covenant on Civil and Political Rights (Seychelles);</w:t>
      </w:r>
    </w:p>
    <w:p w14:paraId="59D740D9" w14:textId="77777777" w:rsidR="00945800" w:rsidRPr="00C503F2" w:rsidRDefault="001C0991" w:rsidP="00C503F2">
      <w:pPr>
        <w:pStyle w:val="SingleTxtG"/>
        <w:tabs>
          <w:tab w:val="left" w:pos="2552"/>
        </w:tabs>
        <w:ind w:left="1701"/>
        <w:rPr>
          <w:b/>
        </w:rPr>
      </w:pPr>
      <w:r w:rsidRPr="001C0991">
        <w:rPr>
          <w:b/>
        </w:rPr>
        <w:t>6.</w:t>
      </w:r>
      <w:r w:rsidR="00BE0778">
        <w:rPr>
          <w:b/>
        </w:rPr>
        <w:t>198</w:t>
      </w:r>
      <w:r w:rsidR="00945800" w:rsidRPr="00C503F2">
        <w:rPr>
          <w:b/>
        </w:rPr>
        <w:tab/>
        <w:t>Adopt measures in line with international standards to guarantee freedom of association, opinion and expression, including online, and to ensure that journalists, human rights defenders and NGOs can freely operate (Italy);</w:t>
      </w:r>
    </w:p>
    <w:p w14:paraId="31DF9E73" w14:textId="77777777" w:rsidR="00945800" w:rsidRPr="00C503F2" w:rsidRDefault="001C0991" w:rsidP="00C503F2">
      <w:pPr>
        <w:pStyle w:val="SingleTxtG"/>
        <w:tabs>
          <w:tab w:val="left" w:pos="2552"/>
        </w:tabs>
        <w:ind w:left="1701"/>
        <w:rPr>
          <w:b/>
        </w:rPr>
      </w:pPr>
      <w:r w:rsidRPr="001C0991">
        <w:rPr>
          <w:b/>
        </w:rPr>
        <w:t>6.</w:t>
      </w:r>
      <w:r w:rsidR="00BE0778">
        <w:rPr>
          <w:b/>
        </w:rPr>
        <w:t>199</w:t>
      </w:r>
      <w:r w:rsidR="00945800" w:rsidRPr="00C503F2">
        <w:rPr>
          <w:b/>
        </w:rPr>
        <w:tab/>
        <w:t xml:space="preserve">Enhance efforts to guarantee freedom of religion or belief, also by further reducing administrative obstacles to peaceful religious activities and by combating violence </w:t>
      </w:r>
      <w:r w:rsidR="00945800" w:rsidRPr="00C503F2">
        <w:rPr>
          <w:b/>
        </w:rPr>
        <w:lastRenderedPageBreak/>
        <w:t>and discrimination on religious grounds (Italy);</w:t>
      </w:r>
    </w:p>
    <w:p w14:paraId="6ACE5E8B" w14:textId="77777777" w:rsidR="00945800" w:rsidRPr="00C503F2" w:rsidRDefault="001C0991" w:rsidP="00C503F2">
      <w:pPr>
        <w:pStyle w:val="SingleTxtG"/>
        <w:tabs>
          <w:tab w:val="left" w:pos="2552"/>
        </w:tabs>
        <w:ind w:left="1701"/>
        <w:rPr>
          <w:b/>
        </w:rPr>
      </w:pPr>
      <w:r w:rsidRPr="001C0991">
        <w:rPr>
          <w:b/>
        </w:rPr>
        <w:t>6.</w:t>
      </w:r>
      <w:r w:rsidR="00BE0778">
        <w:rPr>
          <w:b/>
        </w:rPr>
        <w:t>200</w:t>
      </w:r>
      <w:r w:rsidR="00945800" w:rsidRPr="00C503F2">
        <w:rPr>
          <w:b/>
        </w:rPr>
        <w:tab/>
        <w:t>Adopt legislative changes to guarantee the protection and free exercise of freedom of expression, association and peaceful assembly (Spain);</w:t>
      </w:r>
    </w:p>
    <w:p w14:paraId="0A0DE041" w14:textId="77777777" w:rsidR="00945800" w:rsidRPr="00C503F2" w:rsidRDefault="001C0991" w:rsidP="00C503F2">
      <w:pPr>
        <w:pStyle w:val="SingleTxtG"/>
        <w:tabs>
          <w:tab w:val="left" w:pos="2552"/>
        </w:tabs>
        <w:ind w:left="1701"/>
        <w:rPr>
          <w:b/>
        </w:rPr>
      </w:pPr>
      <w:r w:rsidRPr="001C0991">
        <w:rPr>
          <w:b/>
        </w:rPr>
        <w:t>6.</w:t>
      </w:r>
      <w:r w:rsidR="00BE0778">
        <w:rPr>
          <w:b/>
        </w:rPr>
        <w:t>201</w:t>
      </w:r>
      <w:r w:rsidR="00945800" w:rsidRPr="00C503F2">
        <w:rPr>
          <w:b/>
        </w:rPr>
        <w:tab/>
        <w:t>Enhance activities aimed at encouraging the participation and contribution of the elderly in the community (Sri Lanka);</w:t>
      </w:r>
    </w:p>
    <w:p w14:paraId="5160C480" w14:textId="77777777" w:rsidR="00945800" w:rsidRPr="00C503F2" w:rsidRDefault="001C0991" w:rsidP="00C503F2">
      <w:pPr>
        <w:pStyle w:val="SingleTxtG"/>
        <w:tabs>
          <w:tab w:val="left" w:pos="2552"/>
        </w:tabs>
        <w:ind w:left="1701"/>
        <w:rPr>
          <w:b/>
        </w:rPr>
      </w:pPr>
      <w:r w:rsidRPr="001C0991">
        <w:rPr>
          <w:b/>
        </w:rPr>
        <w:t>6.</w:t>
      </w:r>
      <w:r w:rsidR="00BE0778">
        <w:rPr>
          <w:b/>
        </w:rPr>
        <w:t>202</w:t>
      </w:r>
      <w:r w:rsidR="00945800" w:rsidRPr="00C503F2">
        <w:rPr>
          <w:b/>
        </w:rPr>
        <w:tab/>
        <w:t>Guarantee Fully freedom of speech, the rights of peaceful assembly and association as well as the safety of journalists, and review cases of persons convicted for having freely expressed their opinion, including human rights defenders (Switzerland);</w:t>
      </w:r>
    </w:p>
    <w:p w14:paraId="085F46C2" w14:textId="77777777" w:rsidR="00945800" w:rsidRPr="00C503F2" w:rsidRDefault="001C0991" w:rsidP="00C503F2">
      <w:pPr>
        <w:pStyle w:val="SingleTxtG"/>
        <w:tabs>
          <w:tab w:val="left" w:pos="2552"/>
        </w:tabs>
        <w:ind w:left="1701"/>
        <w:rPr>
          <w:b/>
        </w:rPr>
      </w:pPr>
      <w:r w:rsidRPr="001C0991">
        <w:rPr>
          <w:b/>
        </w:rPr>
        <w:t>6.</w:t>
      </w:r>
      <w:r w:rsidR="00BE0778">
        <w:rPr>
          <w:b/>
        </w:rPr>
        <w:t>203</w:t>
      </w:r>
      <w:r w:rsidR="00945800" w:rsidRPr="00C503F2">
        <w:rPr>
          <w:b/>
        </w:rPr>
        <w:tab/>
        <w:t>Improve protection of the rights to peaceful assembly and expression by reviewing existing legislation, and publishing and implementing clear, transparent guidelines on security personnel conduct in managing peaceful demonstrations (United Kingdom of Great Britain and Northern Ireland);</w:t>
      </w:r>
    </w:p>
    <w:p w14:paraId="4A2A354D" w14:textId="77777777" w:rsidR="00945800" w:rsidRPr="00C503F2" w:rsidRDefault="001C0991" w:rsidP="00C503F2">
      <w:pPr>
        <w:pStyle w:val="SingleTxtG"/>
        <w:tabs>
          <w:tab w:val="left" w:pos="2552"/>
        </w:tabs>
        <w:ind w:left="1701"/>
        <w:rPr>
          <w:b/>
        </w:rPr>
      </w:pPr>
      <w:r w:rsidRPr="001C0991">
        <w:rPr>
          <w:b/>
        </w:rPr>
        <w:t>6.</w:t>
      </w:r>
      <w:r w:rsidR="00BE0778">
        <w:rPr>
          <w:b/>
        </w:rPr>
        <w:t>204</w:t>
      </w:r>
      <w:r w:rsidR="00945800" w:rsidRPr="00C503F2">
        <w:rPr>
          <w:b/>
        </w:rPr>
        <w:tab/>
        <w:t xml:space="preserve">Immediately amend or abolish Articles 8, 18 and 26 of the Cybersecurity Law as they are not in </w:t>
      </w:r>
      <w:r w:rsidR="00945800" w:rsidRPr="00C503F2">
        <w:rPr>
          <w:b/>
        </w:rPr>
        <w:lastRenderedPageBreak/>
        <w:t>conformity with Vietnam’s international obligations, or its 2013 Constitution (United States of America);</w:t>
      </w:r>
    </w:p>
    <w:p w14:paraId="504BA6FC" w14:textId="77777777" w:rsidR="00945800" w:rsidRPr="00C503F2" w:rsidRDefault="001C0991" w:rsidP="00C503F2">
      <w:pPr>
        <w:pStyle w:val="SingleTxtG"/>
        <w:tabs>
          <w:tab w:val="left" w:pos="2552"/>
        </w:tabs>
        <w:ind w:left="1701"/>
        <w:rPr>
          <w:b/>
        </w:rPr>
      </w:pPr>
      <w:r w:rsidRPr="001C0991">
        <w:rPr>
          <w:b/>
        </w:rPr>
        <w:t>6.</w:t>
      </w:r>
      <w:r w:rsidR="00BE0778">
        <w:rPr>
          <w:b/>
        </w:rPr>
        <w:t>205</w:t>
      </w:r>
      <w:r w:rsidR="00945800" w:rsidRPr="00C503F2">
        <w:rPr>
          <w:b/>
        </w:rPr>
        <w:tab/>
        <w:t>Ensure consistent implementation of the Law on Belief and Religion particularly at the local level, including with respect to registration of Protestant groups and other groups in Northwest Highlands provinces, and remove undue restrictions on access to religious materials and clergy for those imprisoned and cease any harassment of independent groups on account of their religion (United States of America);</w:t>
      </w:r>
    </w:p>
    <w:p w14:paraId="0151ED7D" w14:textId="77777777" w:rsidR="00945800" w:rsidRPr="00C503F2" w:rsidRDefault="001C0991" w:rsidP="00C503F2">
      <w:pPr>
        <w:pStyle w:val="SingleTxtG"/>
        <w:tabs>
          <w:tab w:val="left" w:pos="2552"/>
        </w:tabs>
        <w:ind w:left="1701"/>
        <w:rPr>
          <w:b/>
        </w:rPr>
      </w:pPr>
      <w:r w:rsidRPr="001C0991">
        <w:rPr>
          <w:b/>
        </w:rPr>
        <w:t>6.</w:t>
      </w:r>
      <w:r w:rsidR="00BE0778">
        <w:rPr>
          <w:b/>
        </w:rPr>
        <w:t>206</w:t>
      </w:r>
      <w:r w:rsidR="00945800" w:rsidRPr="00C503F2">
        <w:rPr>
          <w:b/>
        </w:rPr>
        <w:tab/>
        <w:t>Take the necessary measures to eliminate administrative barriers in order to guarantee exercise of freedom of worship (Angola);</w:t>
      </w:r>
    </w:p>
    <w:p w14:paraId="3F108304" w14:textId="77777777" w:rsidR="00945800" w:rsidRPr="00C503F2" w:rsidRDefault="001C0991" w:rsidP="00C503F2">
      <w:pPr>
        <w:pStyle w:val="SingleTxtG"/>
        <w:tabs>
          <w:tab w:val="left" w:pos="2552"/>
        </w:tabs>
        <w:ind w:left="1701"/>
        <w:rPr>
          <w:b/>
        </w:rPr>
      </w:pPr>
      <w:r w:rsidRPr="001C0991">
        <w:rPr>
          <w:b/>
        </w:rPr>
        <w:t>6.</w:t>
      </w:r>
      <w:r w:rsidR="00BE0778">
        <w:rPr>
          <w:b/>
        </w:rPr>
        <w:t>207</w:t>
      </w:r>
      <w:r w:rsidR="00945800" w:rsidRPr="00C503F2">
        <w:rPr>
          <w:b/>
        </w:rPr>
        <w:tab/>
        <w:t>Enact laws to provide for freedom of assembly and peaceful demonstration in line with the International Covenant on Civil and Political Rights (Australia);</w:t>
      </w:r>
    </w:p>
    <w:p w14:paraId="777F098A" w14:textId="77777777" w:rsidR="00945800" w:rsidRPr="00C503F2" w:rsidRDefault="001C0991" w:rsidP="00C503F2">
      <w:pPr>
        <w:pStyle w:val="SingleTxtG"/>
        <w:tabs>
          <w:tab w:val="left" w:pos="2552"/>
        </w:tabs>
        <w:ind w:left="1701"/>
        <w:rPr>
          <w:b/>
        </w:rPr>
      </w:pPr>
      <w:r w:rsidRPr="001C0991">
        <w:rPr>
          <w:b/>
        </w:rPr>
        <w:t>6.</w:t>
      </w:r>
      <w:r w:rsidR="00BE0778">
        <w:rPr>
          <w:b/>
        </w:rPr>
        <w:t>208</w:t>
      </w:r>
      <w:r w:rsidR="00945800" w:rsidRPr="00C503F2">
        <w:rPr>
          <w:b/>
        </w:rPr>
        <w:tab/>
        <w:t xml:space="preserve">Amend provisions of the Cyber Security Law, including articles 8, 18 and 26, to ensure they are consistent with article 19 of the International Covenant on Civil and </w:t>
      </w:r>
      <w:r w:rsidR="00945800" w:rsidRPr="00C503F2">
        <w:rPr>
          <w:b/>
        </w:rPr>
        <w:lastRenderedPageBreak/>
        <w:t>Political Rights (Australia);</w:t>
      </w:r>
    </w:p>
    <w:p w14:paraId="5F9DFDAC" w14:textId="77777777" w:rsidR="00945800" w:rsidRPr="00C503F2" w:rsidRDefault="001C0991" w:rsidP="00C503F2">
      <w:pPr>
        <w:pStyle w:val="SingleTxtG"/>
        <w:tabs>
          <w:tab w:val="left" w:pos="2552"/>
        </w:tabs>
        <w:ind w:left="1701"/>
        <w:rPr>
          <w:b/>
        </w:rPr>
      </w:pPr>
      <w:r w:rsidRPr="001C0991">
        <w:rPr>
          <w:b/>
        </w:rPr>
        <w:t>6.</w:t>
      </w:r>
      <w:r w:rsidR="00BE0778">
        <w:rPr>
          <w:b/>
        </w:rPr>
        <w:t>209</w:t>
      </w:r>
      <w:r w:rsidR="00945800" w:rsidRPr="00C503F2">
        <w:rPr>
          <w:b/>
        </w:rPr>
        <w:tab/>
        <w:t>Take further steps to ensure an independent and pluralistic media landscape, including by reducing political influence on media outlets (Austria);</w:t>
      </w:r>
    </w:p>
    <w:p w14:paraId="4B19AA24" w14:textId="77777777" w:rsidR="00945800" w:rsidRPr="00C503F2" w:rsidRDefault="001C0991" w:rsidP="00C503F2">
      <w:pPr>
        <w:pStyle w:val="SingleTxtG"/>
        <w:tabs>
          <w:tab w:val="left" w:pos="2552"/>
        </w:tabs>
        <w:ind w:left="1701"/>
        <w:rPr>
          <w:b/>
        </w:rPr>
      </w:pPr>
      <w:r w:rsidRPr="001C0991">
        <w:rPr>
          <w:b/>
        </w:rPr>
        <w:t>6.</w:t>
      </w:r>
      <w:r w:rsidR="00BE0778">
        <w:rPr>
          <w:b/>
        </w:rPr>
        <w:t>210</w:t>
      </w:r>
      <w:r w:rsidR="00945800" w:rsidRPr="00C503F2">
        <w:rPr>
          <w:b/>
        </w:rPr>
        <w:tab/>
        <w:t>Safeguard freedom of religion and believe for all in Vietnam (Kenya);</w:t>
      </w:r>
    </w:p>
    <w:p w14:paraId="32A10E2E" w14:textId="77777777" w:rsidR="00945800" w:rsidRPr="00C503F2" w:rsidRDefault="001C0991" w:rsidP="00C503F2">
      <w:pPr>
        <w:pStyle w:val="SingleTxtG"/>
        <w:tabs>
          <w:tab w:val="left" w:pos="2552"/>
        </w:tabs>
        <w:ind w:left="1701"/>
        <w:rPr>
          <w:b/>
        </w:rPr>
      </w:pPr>
      <w:r w:rsidRPr="001C0991">
        <w:rPr>
          <w:b/>
        </w:rPr>
        <w:t>6.</w:t>
      </w:r>
      <w:r w:rsidR="00BE0778">
        <w:rPr>
          <w:b/>
        </w:rPr>
        <w:t>211</w:t>
      </w:r>
      <w:r w:rsidR="00945800" w:rsidRPr="00C503F2">
        <w:rPr>
          <w:b/>
        </w:rPr>
        <w:tab/>
        <w:t>Publicly recognize human rights defenders and provide an environment in which they can carry out their human rights work safely (Belgium);</w:t>
      </w:r>
    </w:p>
    <w:p w14:paraId="67A9D226" w14:textId="77777777" w:rsidR="00945800" w:rsidRPr="00C503F2" w:rsidRDefault="001C0991" w:rsidP="00C503F2">
      <w:pPr>
        <w:pStyle w:val="SingleTxtG"/>
        <w:tabs>
          <w:tab w:val="left" w:pos="2552"/>
        </w:tabs>
        <w:ind w:left="1701"/>
        <w:rPr>
          <w:b/>
        </w:rPr>
      </w:pPr>
      <w:r w:rsidRPr="001C0991">
        <w:rPr>
          <w:b/>
        </w:rPr>
        <w:t>6.</w:t>
      </w:r>
      <w:r w:rsidR="00BE0778">
        <w:rPr>
          <w:b/>
        </w:rPr>
        <w:t>212</w:t>
      </w:r>
      <w:r w:rsidR="00945800" w:rsidRPr="00C503F2">
        <w:rPr>
          <w:b/>
        </w:rPr>
        <w:tab/>
        <w:t>Review the law on religion and belief to enable religious groups to practice freely (Canada);Review the 2016 Law on Belief and Religion and bring it in conformity with international human rights standards and freedom of religion or belief standards (Croatia);</w:t>
      </w:r>
    </w:p>
    <w:p w14:paraId="78EFFB08" w14:textId="77777777" w:rsidR="00945800" w:rsidRPr="00C503F2" w:rsidRDefault="001C0991" w:rsidP="00C503F2">
      <w:pPr>
        <w:pStyle w:val="SingleTxtG"/>
        <w:tabs>
          <w:tab w:val="left" w:pos="2552"/>
        </w:tabs>
        <w:ind w:left="1701"/>
        <w:rPr>
          <w:b/>
        </w:rPr>
      </w:pPr>
      <w:r w:rsidRPr="001C0991">
        <w:rPr>
          <w:b/>
        </w:rPr>
        <w:t>6.</w:t>
      </w:r>
      <w:r w:rsidR="00BE0778">
        <w:rPr>
          <w:b/>
        </w:rPr>
        <w:t>213</w:t>
      </w:r>
      <w:r w:rsidR="00945800" w:rsidRPr="00C503F2">
        <w:rPr>
          <w:b/>
        </w:rPr>
        <w:tab/>
        <w:t>Increase and ensure Vietnamese citizens’ access to information, including by increasing radio and television coverage in all parts of the country (Cyprus);</w:t>
      </w:r>
    </w:p>
    <w:p w14:paraId="297E4C15" w14:textId="77777777" w:rsidR="00945800" w:rsidRPr="00C503F2" w:rsidRDefault="001C0991" w:rsidP="00C503F2">
      <w:pPr>
        <w:pStyle w:val="SingleTxtG"/>
        <w:tabs>
          <w:tab w:val="left" w:pos="2552"/>
        </w:tabs>
        <w:ind w:left="1701"/>
        <w:rPr>
          <w:b/>
        </w:rPr>
      </w:pPr>
      <w:r w:rsidRPr="001C0991">
        <w:rPr>
          <w:b/>
        </w:rPr>
        <w:t>6.</w:t>
      </w:r>
      <w:r w:rsidR="00BE0778">
        <w:rPr>
          <w:b/>
        </w:rPr>
        <w:t>214</w:t>
      </w:r>
      <w:r w:rsidR="00945800" w:rsidRPr="00C503F2">
        <w:rPr>
          <w:b/>
        </w:rPr>
        <w:tab/>
        <w:t xml:space="preserve">Nurture a culture of free expression online and offline, release all imprisoned human rights defenders, including bloggers and </w:t>
      </w:r>
      <w:r w:rsidR="00945800" w:rsidRPr="00C503F2">
        <w:rPr>
          <w:b/>
        </w:rPr>
        <w:lastRenderedPageBreak/>
        <w:t>political dissenters, and put an end to their harassment (Czech</w:t>
      </w:r>
      <w:r w:rsidR="00582033">
        <w:rPr>
          <w:b/>
        </w:rPr>
        <w:t>ia</w:t>
      </w:r>
      <w:r w:rsidR="00945800" w:rsidRPr="00C503F2">
        <w:rPr>
          <w:b/>
        </w:rPr>
        <w:t>);</w:t>
      </w:r>
    </w:p>
    <w:p w14:paraId="6D3983F0" w14:textId="77777777" w:rsidR="00945800" w:rsidRPr="00C503F2" w:rsidRDefault="001C0991" w:rsidP="00C503F2">
      <w:pPr>
        <w:pStyle w:val="SingleTxtG"/>
        <w:tabs>
          <w:tab w:val="left" w:pos="2552"/>
        </w:tabs>
        <w:ind w:left="1701"/>
        <w:rPr>
          <w:b/>
        </w:rPr>
      </w:pPr>
      <w:r w:rsidRPr="001C0991">
        <w:rPr>
          <w:b/>
        </w:rPr>
        <w:t>6.</w:t>
      </w:r>
      <w:r w:rsidR="00BE0778">
        <w:rPr>
          <w:b/>
        </w:rPr>
        <w:t>215</w:t>
      </w:r>
      <w:r w:rsidR="00945800" w:rsidRPr="00C503F2">
        <w:rPr>
          <w:b/>
        </w:rPr>
        <w:tab/>
        <w:t xml:space="preserve">Create an enabling environment for independent civil society and ensure that the prepared Law on Association facilitates the registration, work and funding of NGOs free from undue State interference and restrictions (Czech </w:t>
      </w:r>
      <w:r w:rsidR="00582033">
        <w:rPr>
          <w:b/>
        </w:rPr>
        <w:t>ia</w:t>
      </w:r>
      <w:r w:rsidR="00945800" w:rsidRPr="00C503F2">
        <w:rPr>
          <w:b/>
        </w:rPr>
        <w:t>);</w:t>
      </w:r>
    </w:p>
    <w:p w14:paraId="528784E0" w14:textId="77777777" w:rsidR="00945800" w:rsidRPr="00C503F2" w:rsidRDefault="00E76998" w:rsidP="00C503F2">
      <w:pPr>
        <w:pStyle w:val="SingleTxtG"/>
        <w:tabs>
          <w:tab w:val="left" w:pos="2552"/>
        </w:tabs>
        <w:ind w:left="1701"/>
        <w:rPr>
          <w:b/>
        </w:rPr>
      </w:pPr>
      <w:r w:rsidRPr="00E76998">
        <w:rPr>
          <w:b/>
        </w:rPr>
        <w:t>6.</w:t>
      </w:r>
      <w:r w:rsidR="00BE0778">
        <w:rPr>
          <w:b/>
        </w:rPr>
        <w:t>216</w:t>
      </w:r>
      <w:r w:rsidR="00945800" w:rsidRPr="00C503F2">
        <w:rPr>
          <w:b/>
        </w:rPr>
        <w:tab/>
        <w:t>Lay ground for political plurality and democracy and guarantee its citizens the full enjoyment of the rights to vote and to be elected and to take part in the conduct of public affairs (Czech</w:t>
      </w:r>
      <w:r w:rsidR="00582033">
        <w:rPr>
          <w:b/>
        </w:rPr>
        <w:t>ia</w:t>
      </w:r>
      <w:r w:rsidR="00945800" w:rsidRPr="00C503F2">
        <w:rPr>
          <w:b/>
        </w:rPr>
        <w:t>);</w:t>
      </w:r>
    </w:p>
    <w:p w14:paraId="3401546D" w14:textId="77777777" w:rsidR="00945800" w:rsidRPr="00C503F2" w:rsidRDefault="00E76998" w:rsidP="00C503F2">
      <w:pPr>
        <w:pStyle w:val="SingleTxtG"/>
        <w:tabs>
          <w:tab w:val="left" w:pos="2552"/>
        </w:tabs>
        <w:ind w:left="1701"/>
        <w:rPr>
          <w:b/>
        </w:rPr>
      </w:pPr>
      <w:r w:rsidRPr="00E76998">
        <w:rPr>
          <w:b/>
        </w:rPr>
        <w:t>6.</w:t>
      </w:r>
      <w:r w:rsidR="00BE0778">
        <w:rPr>
          <w:b/>
        </w:rPr>
        <w:t>217</w:t>
      </w:r>
      <w:r w:rsidR="00945800" w:rsidRPr="00C503F2">
        <w:rPr>
          <w:b/>
        </w:rPr>
        <w:tab/>
        <w:t>Revise the Penal Code and the Criminal Procedure Code and criminalise all forms of violence against women, raise public awareness on gender equality and combating discrimination against women and girls, enhance efforts and measures to prevent and combat human trafficking, especially that of women and children (Hungary);</w:t>
      </w:r>
    </w:p>
    <w:p w14:paraId="3210A547" w14:textId="77777777" w:rsidR="00945800" w:rsidRPr="00C503F2" w:rsidRDefault="00E76998" w:rsidP="00C503F2">
      <w:pPr>
        <w:pStyle w:val="SingleTxtG"/>
        <w:tabs>
          <w:tab w:val="left" w:pos="2552"/>
        </w:tabs>
        <w:ind w:left="1701"/>
        <w:rPr>
          <w:b/>
        </w:rPr>
      </w:pPr>
      <w:r w:rsidRPr="00E76998">
        <w:rPr>
          <w:b/>
        </w:rPr>
        <w:t>6.</w:t>
      </w:r>
      <w:r w:rsidR="00BE0778">
        <w:rPr>
          <w:b/>
        </w:rPr>
        <w:t>218</w:t>
      </w:r>
      <w:r w:rsidR="00945800" w:rsidRPr="00C503F2">
        <w:rPr>
          <w:b/>
        </w:rPr>
        <w:tab/>
        <w:t>Continue its efforts at combating human trafficking (India);</w:t>
      </w:r>
    </w:p>
    <w:p w14:paraId="43A159CD" w14:textId="77777777" w:rsidR="00945800" w:rsidRPr="00C503F2" w:rsidRDefault="00E76998" w:rsidP="00C503F2">
      <w:pPr>
        <w:pStyle w:val="SingleTxtG"/>
        <w:tabs>
          <w:tab w:val="left" w:pos="2552"/>
        </w:tabs>
        <w:ind w:left="1701"/>
        <w:rPr>
          <w:b/>
        </w:rPr>
      </w:pPr>
      <w:r w:rsidRPr="00E76998">
        <w:rPr>
          <w:b/>
        </w:rPr>
        <w:t>6.</w:t>
      </w:r>
      <w:r w:rsidR="00BE0778">
        <w:rPr>
          <w:b/>
        </w:rPr>
        <w:t>219</w:t>
      </w:r>
      <w:r w:rsidR="00945800" w:rsidRPr="00C503F2">
        <w:rPr>
          <w:b/>
        </w:rPr>
        <w:tab/>
        <w:t>Continue to strengthen measures to combat trafficking in persons, particularly women and children (Maldives);</w:t>
      </w:r>
    </w:p>
    <w:p w14:paraId="1FFEF27A" w14:textId="77777777" w:rsidR="00945800" w:rsidRPr="00C503F2" w:rsidRDefault="00E76998" w:rsidP="00C503F2">
      <w:pPr>
        <w:pStyle w:val="SingleTxtG"/>
        <w:tabs>
          <w:tab w:val="left" w:pos="2552"/>
        </w:tabs>
        <w:ind w:left="1701"/>
        <w:rPr>
          <w:b/>
        </w:rPr>
      </w:pPr>
      <w:r w:rsidRPr="00E76998">
        <w:rPr>
          <w:b/>
        </w:rPr>
        <w:lastRenderedPageBreak/>
        <w:t>6.</w:t>
      </w:r>
      <w:r w:rsidR="00BE0778">
        <w:rPr>
          <w:b/>
        </w:rPr>
        <w:t>220</w:t>
      </w:r>
      <w:r w:rsidR="00945800" w:rsidRPr="00C503F2">
        <w:rPr>
          <w:b/>
        </w:rPr>
        <w:tab/>
        <w:t>Intensify efforts to combat trafficking in persons (Iraq);</w:t>
      </w:r>
    </w:p>
    <w:p w14:paraId="12A90678" w14:textId="77777777" w:rsidR="00945800" w:rsidRPr="00C503F2" w:rsidRDefault="00E76998" w:rsidP="00C503F2">
      <w:pPr>
        <w:pStyle w:val="SingleTxtG"/>
        <w:tabs>
          <w:tab w:val="left" w:pos="2552"/>
        </w:tabs>
        <w:ind w:left="1701"/>
        <w:rPr>
          <w:b/>
        </w:rPr>
      </w:pPr>
      <w:r w:rsidRPr="00E76998">
        <w:rPr>
          <w:b/>
        </w:rPr>
        <w:t>6.</w:t>
      </w:r>
      <w:r w:rsidR="00BE0778">
        <w:rPr>
          <w:b/>
        </w:rPr>
        <w:t>221</w:t>
      </w:r>
      <w:r w:rsidR="00945800" w:rsidRPr="00C503F2">
        <w:rPr>
          <w:b/>
        </w:rPr>
        <w:tab/>
        <w:t>Continue taking strong measures to combat human trafficking, with special focus on protecting and promoting rights of vulnerable women and children (Nepal);</w:t>
      </w:r>
    </w:p>
    <w:p w14:paraId="7969DC64" w14:textId="77777777" w:rsidR="00945800" w:rsidRPr="00C503F2" w:rsidRDefault="00E76998" w:rsidP="00C503F2">
      <w:pPr>
        <w:pStyle w:val="SingleTxtG"/>
        <w:tabs>
          <w:tab w:val="left" w:pos="2552"/>
        </w:tabs>
        <w:ind w:left="1701"/>
        <w:rPr>
          <w:b/>
        </w:rPr>
      </w:pPr>
      <w:r w:rsidRPr="00E76998">
        <w:rPr>
          <w:b/>
        </w:rPr>
        <w:t>6.</w:t>
      </w:r>
      <w:r w:rsidR="00BE0778">
        <w:rPr>
          <w:b/>
        </w:rPr>
        <w:t>222</w:t>
      </w:r>
      <w:r w:rsidR="00945800" w:rsidRPr="00C503F2">
        <w:rPr>
          <w:b/>
        </w:rPr>
        <w:tab/>
        <w:t>Continue with its strategy in preventing and combatting human trafficking (Nigeria);</w:t>
      </w:r>
    </w:p>
    <w:p w14:paraId="6D38EE5F" w14:textId="77777777" w:rsidR="00945800" w:rsidRPr="00C503F2" w:rsidRDefault="00E76998" w:rsidP="00C503F2">
      <w:pPr>
        <w:pStyle w:val="SingleTxtG"/>
        <w:tabs>
          <w:tab w:val="left" w:pos="2552"/>
        </w:tabs>
        <w:ind w:left="1701"/>
        <w:rPr>
          <w:b/>
          <w:bCs/>
        </w:rPr>
      </w:pPr>
      <w:r w:rsidRPr="00E76998">
        <w:rPr>
          <w:b/>
        </w:rPr>
        <w:t>6.</w:t>
      </w:r>
      <w:r w:rsidR="00BE0778">
        <w:rPr>
          <w:b/>
        </w:rPr>
        <w:t>223</w:t>
      </w:r>
      <w:r w:rsidR="00945800" w:rsidRPr="00C503F2">
        <w:rPr>
          <w:b/>
        </w:rPr>
        <w:tab/>
        <w:t>Continue its implementation of measures to protect and assist victims of trafficking in recovery and rehabilitation, and to share experiences in this regard (Philippines);</w:t>
      </w:r>
    </w:p>
    <w:p w14:paraId="3C1DB111" w14:textId="77777777" w:rsidR="00945800" w:rsidRPr="00C503F2" w:rsidRDefault="00E76998" w:rsidP="00C503F2">
      <w:pPr>
        <w:pStyle w:val="SingleTxtG"/>
        <w:tabs>
          <w:tab w:val="left" w:pos="2552"/>
        </w:tabs>
        <w:ind w:left="1701"/>
        <w:rPr>
          <w:b/>
        </w:rPr>
      </w:pPr>
      <w:r w:rsidRPr="00E76998">
        <w:rPr>
          <w:b/>
        </w:rPr>
        <w:t>6.</w:t>
      </w:r>
      <w:r w:rsidR="00BE0778">
        <w:rPr>
          <w:b/>
        </w:rPr>
        <w:t>224</w:t>
      </w:r>
      <w:r w:rsidR="00945800" w:rsidRPr="00C503F2">
        <w:rPr>
          <w:b/>
        </w:rPr>
        <w:tab/>
        <w:t>Continue to carry on policies on the protection and promotion of human rights of vulnerable groups, such as women, children and persons with disabilities, also in order to prevent and combat human trafficking, child labor and child, early and forced marriage, as well as other forms of violence and discrimination (Italy);</w:t>
      </w:r>
    </w:p>
    <w:p w14:paraId="5A1EAB12" w14:textId="77777777" w:rsidR="00945800" w:rsidRPr="00C503F2" w:rsidRDefault="00E76998" w:rsidP="00C503F2">
      <w:pPr>
        <w:pStyle w:val="SingleTxtG"/>
        <w:tabs>
          <w:tab w:val="left" w:pos="2552"/>
        </w:tabs>
        <w:ind w:left="1701"/>
        <w:rPr>
          <w:b/>
        </w:rPr>
      </w:pPr>
      <w:r w:rsidRPr="00E76998">
        <w:rPr>
          <w:b/>
        </w:rPr>
        <w:t>6.</w:t>
      </w:r>
      <w:r w:rsidR="00BE0778">
        <w:rPr>
          <w:b/>
        </w:rPr>
        <w:t>225</w:t>
      </w:r>
      <w:r w:rsidR="00945800" w:rsidRPr="00C503F2">
        <w:rPr>
          <w:b/>
        </w:rPr>
        <w:tab/>
        <w:t xml:space="preserve">Ensure all forms of trafficking in persons are criminalized according to international standards, including a legal amendment to define </w:t>
      </w:r>
      <w:r w:rsidR="00945800" w:rsidRPr="00C503F2">
        <w:rPr>
          <w:b/>
        </w:rPr>
        <w:lastRenderedPageBreak/>
        <w:t>children as persons under 18 (United Kingdom of Great Britain and Northern Ireland);</w:t>
      </w:r>
    </w:p>
    <w:p w14:paraId="6595BFD5" w14:textId="77777777" w:rsidR="00945800" w:rsidRPr="00C503F2" w:rsidRDefault="00E76998" w:rsidP="00C503F2">
      <w:pPr>
        <w:pStyle w:val="SingleTxtG"/>
        <w:tabs>
          <w:tab w:val="left" w:pos="2552"/>
        </w:tabs>
        <w:ind w:left="1701"/>
        <w:rPr>
          <w:b/>
        </w:rPr>
      </w:pPr>
      <w:r w:rsidRPr="00E76998">
        <w:rPr>
          <w:b/>
        </w:rPr>
        <w:t>6.</w:t>
      </w:r>
      <w:r w:rsidR="00BE0778">
        <w:rPr>
          <w:b/>
        </w:rPr>
        <w:t>226</w:t>
      </w:r>
      <w:r w:rsidR="00945800" w:rsidRPr="00C503F2">
        <w:rPr>
          <w:b/>
        </w:rPr>
        <w:tab/>
        <w:t>Strengthen efforts and measures aimed at prohibiting and combating trafficking in persons (Yemen);</w:t>
      </w:r>
    </w:p>
    <w:p w14:paraId="3CED369B" w14:textId="77777777" w:rsidR="00945800" w:rsidRPr="00C503F2" w:rsidRDefault="00E76998" w:rsidP="00C503F2">
      <w:pPr>
        <w:pStyle w:val="SingleTxtG"/>
        <w:tabs>
          <w:tab w:val="left" w:pos="2552"/>
        </w:tabs>
        <w:ind w:left="1701"/>
        <w:rPr>
          <w:b/>
        </w:rPr>
      </w:pPr>
      <w:r w:rsidRPr="00E76998">
        <w:rPr>
          <w:b/>
        </w:rPr>
        <w:t>6.</w:t>
      </w:r>
      <w:r w:rsidR="00BE0778">
        <w:rPr>
          <w:b/>
        </w:rPr>
        <w:t>227</w:t>
      </w:r>
      <w:r w:rsidR="00945800" w:rsidRPr="00C503F2">
        <w:rPr>
          <w:b/>
        </w:rPr>
        <w:tab/>
        <w:t>Put specific measures in place for facilitating the social reintegration of girls victims of prostitution (Angola);</w:t>
      </w:r>
    </w:p>
    <w:p w14:paraId="7354A52F" w14:textId="77777777" w:rsidR="00945800" w:rsidRPr="00C503F2" w:rsidRDefault="00E76998" w:rsidP="00C503F2">
      <w:pPr>
        <w:pStyle w:val="SingleTxtG"/>
        <w:tabs>
          <w:tab w:val="left" w:pos="2552"/>
        </w:tabs>
        <w:ind w:left="1701"/>
        <w:rPr>
          <w:b/>
        </w:rPr>
      </w:pPr>
      <w:r w:rsidRPr="00E76998">
        <w:rPr>
          <w:b/>
        </w:rPr>
        <w:t>6.</w:t>
      </w:r>
      <w:r w:rsidR="00BE0778">
        <w:rPr>
          <w:b/>
        </w:rPr>
        <w:t>228</w:t>
      </w:r>
      <w:r w:rsidR="00945800" w:rsidRPr="00C503F2">
        <w:rPr>
          <w:b/>
        </w:rPr>
        <w:tab/>
        <w:t>Improve efforts to prevent and combat human trafficking, particularly of women and girls at the cross-border areas of the country (Chile);</w:t>
      </w:r>
    </w:p>
    <w:p w14:paraId="1151E3DA" w14:textId="77777777" w:rsidR="00945800" w:rsidRPr="00C503F2" w:rsidRDefault="00E76998" w:rsidP="00C503F2">
      <w:pPr>
        <w:pStyle w:val="SingleTxtG"/>
        <w:tabs>
          <w:tab w:val="left" w:pos="2552"/>
        </w:tabs>
        <w:ind w:left="1701"/>
        <w:rPr>
          <w:b/>
        </w:rPr>
      </w:pPr>
      <w:r w:rsidRPr="00E76998">
        <w:rPr>
          <w:b/>
        </w:rPr>
        <w:t>6.</w:t>
      </w:r>
      <w:r w:rsidR="00BE0778">
        <w:rPr>
          <w:b/>
        </w:rPr>
        <w:t>229</w:t>
      </w:r>
      <w:r w:rsidR="00945800" w:rsidRPr="00C503F2">
        <w:rPr>
          <w:b/>
        </w:rPr>
        <w:tab/>
        <w:t>Adopt marriage equality legislation, extending full marriage rights to same-sex couples (Iceland);</w:t>
      </w:r>
    </w:p>
    <w:p w14:paraId="0D9EEBB4" w14:textId="77777777" w:rsidR="00945800" w:rsidRPr="00C503F2" w:rsidRDefault="00E76998" w:rsidP="00C503F2">
      <w:pPr>
        <w:pStyle w:val="SingleTxtG"/>
        <w:tabs>
          <w:tab w:val="left" w:pos="2552"/>
        </w:tabs>
        <w:ind w:left="1701"/>
        <w:rPr>
          <w:b/>
        </w:rPr>
      </w:pPr>
      <w:r w:rsidRPr="00E76998">
        <w:rPr>
          <w:b/>
        </w:rPr>
        <w:t>6.</w:t>
      </w:r>
      <w:r w:rsidR="00BE0778">
        <w:rPr>
          <w:b/>
        </w:rPr>
        <w:t>230</w:t>
      </w:r>
      <w:r w:rsidR="00945800" w:rsidRPr="00C503F2">
        <w:rPr>
          <w:b/>
        </w:rPr>
        <w:tab/>
        <w:t>Review the Law on Marriage and Family with a view to setting the same minimum age for marriage for women and men (Zambia);</w:t>
      </w:r>
    </w:p>
    <w:p w14:paraId="24C51323" w14:textId="77777777" w:rsidR="00945800" w:rsidRPr="00C503F2" w:rsidRDefault="00E76998" w:rsidP="00C503F2">
      <w:pPr>
        <w:pStyle w:val="SingleTxtG"/>
        <w:tabs>
          <w:tab w:val="left" w:pos="2552"/>
        </w:tabs>
        <w:ind w:left="1701"/>
        <w:rPr>
          <w:b/>
        </w:rPr>
      </w:pPr>
      <w:r w:rsidRPr="00E76998">
        <w:rPr>
          <w:b/>
        </w:rPr>
        <w:t>6.</w:t>
      </w:r>
      <w:r w:rsidR="00BE0778">
        <w:rPr>
          <w:b/>
        </w:rPr>
        <w:t>231</w:t>
      </w:r>
      <w:r w:rsidR="00945800" w:rsidRPr="00C503F2">
        <w:rPr>
          <w:b/>
        </w:rPr>
        <w:tab/>
        <w:t>Review the law on marriage and the family to guarantee the equality to same sex couples (Canada);</w:t>
      </w:r>
    </w:p>
    <w:p w14:paraId="377BE8C7" w14:textId="77777777" w:rsidR="00945800" w:rsidRPr="00C503F2" w:rsidRDefault="00E76998" w:rsidP="00C503F2">
      <w:pPr>
        <w:pStyle w:val="SingleTxtG"/>
        <w:tabs>
          <w:tab w:val="left" w:pos="2552"/>
        </w:tabs>
        <w:ind w:left="1701"/>
        <w:rPr>
          <w:b/>
        </w:rPr>
      </w:pPr>
      <w:r w:rsidRPr="00E76998">
        <w:rPr>
          <w:b/>
        </w:rPr>
        <w:t>6.</w:t>
      </w:r>
      <w:r w:rsidR="00BE0778">
        <w:rPr>
          <w:b/>
        </w:rPr>
        <w:t>232</w:t>
      </w:r>
      <w:r w:rsidR="00945800" w:rsidRPr="00C503F2">
        <w:rPr>
          <w:b/>
        </w:rPr>
        <w:tab/>
        <w:t xml:space="preserve">Improve access to vocational training – regardless of gender – through the creation of stable finance mechanisms in </w:t>
      </w:r>
      <w:r w:rsidR="00945800" w:rsidRPr="00C503F2">
        <w:rPr>
          <w:b/>
        </w:rPr>
        <w:lastRenderedPageBreak/>
        <w:t>particular for vulnerable groups (Germany);</w:t>
      </w:r>
    </w:p>
    <w:p w14:paraId="279DE393" w14:textId="77777777" w:rsidR="00945800" w:rsidRPr="00C503F2" w:rsidRDefault="00E76998" w:rsidP="00C503F2">
      <w:pPr>
        <w:pStyle w:val="SingleTxtG"/>
        <w:tabs>
          <w:tab w:val="left" w:pos="2552"/>
        </w:tabs>
        <w:ind w:left="1701"/>
        <w:rPr>
          <w:b/>
        </w:rPr>
      </w:pPr>
      <w:r w:rsidRPr="00E76998">
        <w:rPr>
          <w:b/>
        </w:rPr>
        <w:t>6.</w:t>
      </w:r>
      <w:r w:rsidR="00BE0778">
        <w:rPr>
          <w:b/>
        </w:rPr>
        <w:t>233</w:t>
      </w:r>
      <w:r w:rsidR="00945800" w:rsidRPr="00C503F2">
        <w:rPr>
          <w:b/>
        </w:rPr>
        <w:tab/>
        <w:t>Strengthen its Labour Code to ensure consistency with its international commitments on labour rights, including ILO Conventions to which Viet Nam is a party (Indonesia);</w:t>
      </w:r>
    </w:p>
    <w:p w14:paraId="6F304A9A" w14:textId="77777777" w:rsidR="00945800" w:rsidRPr="00C503F2" w:rsidRDefault="00E76998" w:rsidP="00C503F2">
      <w:pPr>
        <w:pStyle w:val="SingleTxtG"/>
        <w:tabs>
          <w:tab w:val="left" w:pos="2552"/>
        </w:tabs>
        <w:ind w:left="1701"/>
        <w:rPr>
          <w:b/>
        </w:rPr>
      </w:pPr>
      <w:r w:rsidRPr="00E76998">
        <w:rPr>
          <w:b/>
        </w:rPr>
        <w:t>6.</w:t>
      </w:r>
      <w:r w:rsidR="00BE0778">
        <w:rPr>
          <w:b/>
        </w:rPr>
        <w:t>234</w:t>
      </w:r>
      <w:r w:rsidR="00945800" w:rsidRPr="00C503F2">
        <w:rPr>
          <w:b/>
        </w:rPr>
        <w:tab/>
        <w:t>Strengthen information disseminating and awareness raising activities for labours on law observations and improve occupational safety and health conditions (Myanmar);</w:t>
      </w:r>
    </w:p>
    <w:p w14:paraId="2AAAEBBC" w14:textId="77777777" w:rsidR="00945800" w:rsidRPr="00C503F2" w:rsidRDefault="00E76998" w:rsidP="00C503F2">
      <w:pPr>
        <w:pStyle w:val="SingleTxtG"/>
        <w:tabs>
          <w:tab w:val="left" w:pos="2552"/>
        </w:tabs>
        <w:ind w:left="1701"/>
        <w:rPr>
          <w:b/>
        </w:rPr>
      </w:pPr>
      <w:r w:rsidRPr="00E76998">
        <w:rPr>
          <w:b/>
        </w:rPr>
        <w:t>6.</w:t>
      </w:r>
      <w:r w:rsidR="00BE0778">
        <w:rPr>
          <w:b/>
        </w:rPr>
        <w:t>235</w:t>
      </w:r>
      <w:r w:rsidR="00945800" w:rsidRPr="00C503F2">
        <w:rPr>
          <w:b/>
        </w:rPr>
        <w:tab/>
        <w:t>Assess its labour laws and consider introducing the appropriate amendments, based on applicable International Labour Organization and human rights standards, to ensure better working conditions and protection of workers, including against threats of forced labour (Thailand);</w:t>
      </w:r>
    </w:p>
    <w:p w14:paraId="7A225373" w14:textId="77777777" w:rsidR="00945800" w:rsidRPr="00C503F2" w:rsidRDefault="00E76998" w:rsidP="00C503F2">
      <w:pPr>
        <w:pStyle w:val="SingleTxtG"/>
        <w:tabs>
          <w:tab w:val="left" w:pos="2552"/>
        </w:tabs>
        <w:ind w:left="1701"/>
        <w:rPr>
          <w:b/>
        </w:rPr>
      </w:pPr>
      <w:r w:rsidRPr="00E76998">
        <w:rPr>
          <w:b/>
        </w:rPr>
        <w:t>6.</w:t>
      </w:r>
      <w:r w:rsidR="00BE0778">
        <w:rPr>
          <w:b/>
        </w:rPr>
        <w:t>236</w:t>
      </w:r>
      <w:r w:rsidR="00945800" w:rsidRPr="00C503F2">
        <w:rPr>
          <w:b/>
        </w:rPr>
        <w:tab/>
        <w:t>Allow for the establishment of independent trade unions and to recognize their right to organise (Canada);</w:t>
      </w:r>
    </w:p>
    <w:p w14:paraId="11E85FE9" w14:textId="77777777" w:rsidR="00945800" w:rsidRPr="00C503F2" w:rsidRDefault="00E76998" w:rsidP="00C503F2">
      <w:pPr>
        <w:pStyle w:val="SingleTxtG"/>
        <w:tabs>
          <w:tab w:val="left" w:pos="2552"/>
        </w:tabs>
        <w:ind w:left="1701"/>
        <w:rPr>
          <w:b/>
        </w:rPr>
      </w:pPr>
      <w:r w:rsidRPr="00E76998">
        <w:rPr>
          <w:b/>
        </w:rPr>
        <w:t>6.</w:t>
      </w:r>
      <w:r w:rsidR="00BE0778">
        <w:rPr>
          <w:b/>
        </w:rPr>
        <w:t>237</w:t>
      </w:r>
      <w:r w:rsidR="00945800" w:rsidRPr="00C503F2">
        <w:rPr>
          <w:b/>
        </w:rPr>
        <w:tab/>
        <w:t>Continue its efforts to expand social benefits to all social groups, particularly to farmers (Gabon);</w:t>
      </w:r>
    </w:p>
    <w:p w14:paraId="1AB42E4F" w14:textId="77777777" w:rsidR="00945800" w:rsidRPr="00C503F2" w:rsidRDefault="00E76998" w:rsidP="00C503F2">
      <w:pPr>
        <w:pStyle w:val="SingleTxtG"/>
        <w:tabs>
          <w:tab w:val="left" w:pos="2552"/>
        </w:tabs>
        <w:ind w:left="1701"/>
        <w:rPr>
          <w:b/>
        </w:rPr>
      </w:pPr>
      <w:r w:rsidRPr="00E76998">
        <w:rPr>
          <w:b/>
        </w:rPr>
        <w:t>6.</w:t>
      </w:r>
      <w:r w:rsidR="00BE0778">
        <w:rPr>
          <w:b/>
        </w:rPr>
        <w:t>238</w:t>
      </w:r>
      <w:r w:rsidR="00945800" w:rsidRPr="00C503F2">
        <w:rPr>
          <w:b/>
        </w:rPr>
        <w:tab/>
        <w:t xml:space="preserve">Prioritize investment in enhancing </w:t>
      </w:r>
      <w:r w:rsidR="00945800" w:rsidRPr="00C503F2">
        <w:rPr>
          <w:b/>
        </w:rPr>
        <w:lastRenderedPageBreak/>
        <w:t>the effectiveness in the treatment of wastewater, domestic waste and industrial waste thus better protecting environment (United Arab Emirates);</w:t>
      </w:r>
    </w:p>
    <w:p w14:paraId="0D615D2D" w14:textId="77777777" w:rsidR="00945800" w:rsidRPr="00C503F2" w:rsidRDefault="00E76998" w:rsidP="00C503F2">
      <w:pPr>
        <w:pStyle w:val="SingleTxtG"/>
        <w:tabs>
          <w:tab w:val="left" w:pos="2552"/>
        </w:tabs>
        <w:ind w:left="1701"/>
        <w:rPr>
          <w:b/>
        </w:rPr>
      </w:pPr>
      <w:r w:rsidRPr="00E76998">
        <w:rPr>
          <w:b/>
        </w:rPr>
        <w:t>6.</w:t>
      </w:r>
      <w:r w:rsidR="00BE0778">
        <w:rPr>
          <w:b/>
        </w:rPr>
        <w:t>239</w:t>
      </w:r>
      <w:r w:rsidR="00945800" w:rsidRPr="00C503F2">
        <w:rPr>
          <w:b/>
        </w:rPr>
        <w:tab/>
        <w:t>Pursue its efforts to improve public services such as education and health care, especially for the vulnerable groups as well as people in remote and rural areas (Mauritius);</w:t>
      </w:r>
    </w:p>
    <w:p w14:paraId="6B403DF8" w14:textId="77777777" w:rsidR="00945800" w:rsidRPr="00C503F2" w:rsidRDefault="00E76998" w:rsidP="00C503F2">
      <w:pPr>
        <w:pStyle w:val="SingleTxtG"/>
        <w:tabs>
          <w:tab w:val="left" w:pos="2552"/>
        </w:tabs>
        <w:ind w:left="1701"/>
        <w:rPr>
          <w:b/>
        </w:rPr>
      </w:pPr>
      <w:r w:rsidRPr="00E76998">
        <w:rPr>
          <w:b/>
        </w:rPr>
        <w:t>6.</w:t>
      </w:r>
      <w:r w:rsidR="00BE0778">
        <w:rPr>
          <w:b/>
        </w:rPr>
        <w:t>240</w:t>
      </w:r>
      <w:r w:rsidR="00945800" w:rsidRPr="00C503F2">
        <w:rPr>
          <w:b/>
        </w:rPr>
        <w:tab/>
        <w:t>Increase the number of social service workers and service providers to support the elderly (Myanmar);</w:t>
      </w:r>
    </w:p>
    <w:p w14:paraId="1A963CE5" w14:textId="77777777" w:rsidR="00945800" w:rsidRPr="00C503F2" w:rsidRDefault="00E76998" w:rsidP="00C503F2">
      <w:pPr>
        <w:pStyle w:val="SingleTxtG"/>
        <w:tabs>
          <w:tab w:val="left" w:pos="2552"/>
        </w:tabs>
        <w:ind w:left="1701"/>
        <w:rPr>
          <w:b/>
        </w:rPr>
      </w:pPr>
      <w:r w:rsidRPr="00E76998">
        <w:rPr>
          <w:b/>
        </w:rPr>
        <w:t>6.</w:t>
      </w:r>
      <w:r w:rsidR="00BE0778">
        <w:rPr>
          <w:b/>
        </w:rPr>
        <w:t>241</w:t>
      </w:r>
      <w:r w:rsidR="00945800" w:rsidRPr="00C503F2">
        <w:rPr>
          <w:b/>
        </w:rPr>
        <w:tab/>
        <w:t>Continue to promote measures to strengthen livelihoods and increase people's incomes, to improve their living conditions and access to essential services (Bolivarian Republic of</w:t>
      </w:r>
      <w:r w:rsidR="00582033">
        <w:rPr>
          <w:b/>
        </w:rPr>
        <w:t xml:space="preserve"> Venezuela</w:t>
      </w:r>
      <w:r w:rsidR="00945800" w:rsidRPr="00C503F2">
        <w:rPr>
          <w:b/>
        </w:rPr>
        <w:t>);</w:t>
      </w:r>
    </w:p>
    <w:p w14:paraId="10AAE2F4" w14:textId="77777777" w:rsidR="00945800" w:rsidRPr="00C503F2" w:rsidRDefault="00E76998" w:rsidP="00C503F2">
      <w:pPr>
        <w:pStyle w:val="SingleTxtG"/>
        <w:tabs>
          <w:tab w:val="left" w:pos="2552"/>
        </w:tabs>
        <w:ind w:left="1701"/>
        <w:rPr>
          <w:b/>
        </w:rPr>
      </w:pPr>
      <w:r w:rsidRPr="00E76998">
        <w:rPr>
          <w:b/>
        </w:rPr>
        <w:t>6.</w:t>
      </w:r>
      <w:r w:rsidR="00BE0778">
        <w:rPr>
          <w:b/>
        </w:rPr>
        <w:t>242</w:t>
      </w:r>
      <w:r w:rsidR="00945800" w:rsidRPr="00C503F2">
        <w:rPr>
          <w:b/>
        </w:rPr>
        <w:tab/>
        <w:t>Continue to provide housing support to the poor and low income people in line with the targets under the National Housing Development Strategy (Brunei Darussalam);</w:t>
      </w:r>
    </w:p>
    <w:p w14:paraId="06D1623E" w14:textId="77777777" w:rsidR="00945800" w:rsidRPr="00C503F2" w:rsidRDefault="00E76998" w:rsidP="00C503F2">
      <w:pPr>
        <w:pStyle w:val="SingleTxtG"/>
        <w:tabs>
          <w:tab w:val="left" w:pos="2552"/>
        </w:tabs>
        <w:ind w:left="1701"/>
        <w:rPr>
          <w:b/>
        </w:rPr>
      </w:pPr>
      <w:r w:rsidRPr="00E76998">
        <w:rPr>
          <w:b/>
        </w:rPr>
        <w:t>6.</w:t>
      </w:r>
      <w:r w:rsidR="00BE0778">
        <w:rPr>
          <w:b/>
        </w:rPr>
        <w:t>243</w:t>
      </w:r>
      <w:r w:rsidR="00945800" w:rsidRPr="00C503F2">
        <w:rPr>
          <w:b/>
        </w:rPr>
        <w:tab/>
        <w:t>Continue to undertake efforts to improve access to human rights related services, in particular to the rights to health, education, food and clean water (Cuba);</w:t>
      </w:r>
    </w:p>
    <w:p w14:paraId="29B28F76" w14:textId="77777777" w:rsidR="00945800" w:rsidRPr="00C503F2" w:rsidRDefault="00E76998" w:rsidP="00C503F2">
      <w:pPr>
        <w:pStyle w:val="SingleTxtG"/>
        <w:tabs>
          <w:tab w:val="left" w:pos="2552"/>
        </w:tabs>
        <w:ind w:left="1701"/>
        <w:rPr>
          <w:b/>
        </w:rPr>
      </w:pPr>
      <w:r w:rsidRPr="00E76998">
        <w:rPr>
          <w:b/>
        </w:rPr>
        <w:t>6.</w:t>
      </w:r>
      <w:r w:rsidR="00BE0778">
        <w:rPr>
          <w:b/>
        </w:rPr>
        <w:t>244</w:t>
      </w:r>
      <w:r w:rsidR="00945800" w:rsidRPr="00C503F2">
        <w:rPr>
          <w:b/>
        </w:rPr>
        <w:tab/>
        <w:t xml:space="preserve">Continue efforts to improve the </w:t>
      </w:r>
      <w:r w:rsidR="00945800" w:rsidRPr="00C503F2">
        <w:rPr>
          <w:b/>
        </w:rPr>
        <w:lastRenderedPageBreak/>
        <w:t>quality of health-care in the country (Maldives);</w:t>
      </w:r>
    </w:p>
    <w:p w14:paraId="4236586A" w14:textId="77777777" w:rsidR="00945800" w:rsidRPr="00C503F2" w:rsidRDefault="00E76998" w:rsidP="00C503F2">
      <w:pPr>
        <w:pStyle w:val="SingleTxtG"/>
        <w:tabs>
          <w:tab w:val="left" w:pos="2552"/>
        </w:tabs>
        <w:ind w:left="1701"/>
        <w:rPr>
          <w:b/>
        </w:rPr>
      </w:pPr>
      <w:r w:rsidRPr="00E76998">
        <w:rPr>
          <w:b/>
        </w:rPr>
        <w:t>6.</w:t>
      </w:r>
      <w:r w:rsidR="00BE0778">
        <w:rPr>
          <w:b/>
        </w:rPr>
        <w:t>245</w:t>
      </w:r>
      <w:r w:rsidR="00945800" w:rsidRPr="00C503F2">
        <w:rPr>
          <w:b/>
        </w:rPr>
        <w:tab/>
        <w:t>Continue implementing effective measures to improve overall public health (Nicaragua);</w:t>
      </w:r>
    </w:p>
    <w:p w14:paraId="39EABD57" w14:textId="77777777" w:rsidR="00945800" w:rsidRPr="00C503F2" w:rsidRDefault="00E76998" w:rsidP="00C503F2">
      <w:pPr>
        <w:pStyle w:val="SingleTxtG"/>
        <w:tabs>
          <w:tab w:val="left" w:pos="2552"/>
        </w:tabs>
        <w:ind w:left="1701"/>
        <w:rPr>
          <w:b/>
        </w:rPr>
      </w:pPr>
      <w:r w:rsidRPr="00E76998">
        <w:rPr>
          <w:b/>
        </w:rPr>
        <w:t>6.</w:t>
      </w:r>
      <w:r w:rsidR="00BE0778">
        <w:rPr>
          <w:b/>
        </w:rPr>
        <w:t>246</w:t>
      </w:r>
      <w:r w:rsidR="00945800" w:rsidRPr="00C503F2">
        <w:rPr>
          <w:b/>
        </w:rPr>
        <w:tab/>
        <w:t>Continue with the measures to further increase the coverage of health insurance in favour of its people (Bolivarian Republic of</w:t>
      </w:r>
      <w:r w:rsidR="00582033">
        <w:rPr>
          <w:b/>
        </w:rPr>
        <w:t xml:space="preserve"> Venezuela</w:t>
      </w:r>
      <w:r w:rsidR="00945800" w:rsidRPr="00C503F2">
        <w:rPr>
          <w:b/>
        </w:rPr>
        <w:t>);</w:t>
      </w:r>
    </w:p>
    <w:p w14:paraId="7D6E7C7B" w14:textId="77777777" w:rsidR="00945800" w:rsidRPr="00C503F2" w:rsidRDefault="00E76998" w:rsidP="00C503F2">
      <w:pPr>
        <w:pStyle w:val="SingleTxtG"/>
        <w:tabs>
          <w:tab w:val="left" w:pos="2552"/>
        </w:tabs>
        <w:ind w:left="1701"/>
        <w:rPr>
          <w:b/>
        </w:rPr>
      </w:pPr>
      <w:r w:rsidRPr="00E76998">
        <w:rPr>
          <w:b/>
        </w:rPr>
        <w:t>6.</w:t>
      </w:r>
      <w:r w:rsidR="00BE0778">
        <w:rPr>
          <w:b/>
        </w:rPr>
        <w:t>247</w:t>
      </w:r>
      <w:r w:rsidR="00945800" w:rsidRPr="00C503F2">
        <w:rPr>
          <w:b/>
        </w:rPr>
        <w:tab/>
        <w:t>Continue efforts to expand health coverage to all workers in informal economy and those living in remote areas (Kenya);</w:t>
      </w:r>
    </w:p>
    <w:p w14:paraId="12AA7EA3" w14:textId="77777777" w:rsidR="00945800" w:rsidRPr="00C503F2" w:rsidRDefault="00E76998" w:rsidP="00C503F2">
      <w:pPr>
        <w:pStyle w:val="SingleTxtG"/>
        <w:tabs>
          <w:tab w:val="left" w:pos="2552"/>
        </w:tabs>
        <w:ind w:left="1701"/>
        <w:rPr>
          <w:b/>
        </w:rPr>
      </w:pPr>
      <w:r w:rsidRPr="00E76998">
        <w:rPr>
          <w:b/>
        </w:rPr>
        <w:t>6.</w:t>
      </w:r>
      <w:r w:rsidR="00BE0778">
        <w:rPr>
          <w:b/>
        </w:rPr>
        <w:t>248</w:t>
      </w:r>
      <w:r w:rsidR="00945800" w:rsidRPr="00C503F2">
        <w:rPr>
          <w:b/>
        </w:rPr>
        <w:tab/>
        <w:t>Continue to implement social policies for the welfare of the population, including when it comes to social and healthcare insurances (Cuba);</w:t>
      </w:r>
    </w:p>
    <w:p w14:paraId="31C8E1BF" w14:textId="77777777" w:rsidR="00945800" w:rsidRPr="00C503F2" w:rsidRDefault="00E76998" w:rsidP="00C503F2">
      <w:pPr>
        <w:pStyle w:val="SingleTxtG"/>
        <w:tabs>
          <w:tab w:val="left" w:pos="2552"/>
        </w:tabs>
        <w:ind w:left="1701"/>
        <w:rPr>
          <w:b/>
        </w:rPr>
      </w:pPr>
      <w:r w:rsidRPr="00E76998">
        <w:rPr>
          <w:b/>
        </w:rPr>
        <w:t>6.</w:t>
      </w:r>
      <w:r w:rsidR="00BE0778">
        <w:rPr>
          <w:b/>
        </w:rPr>
        <w:t>249</w:t>
      </w:r>
      <w:r w:rsidR="00945800" w:rsidRPr="00C503F2">
        <w:rPr>
          <w:b/>
        </w:rPr>
        <w:tab/>
        <w:t>Strengthen healthcare services, in particular for older persons (Cyprus);</w:t>
      </w:r>
    </w:p>
    <w:p w14:paraId="02892E83" w14:textId="77777777" w:rsidR="00945800" w:rsidRPr="00C503F2" w:rsidRDefault="00E76998" w:rsidP="00C503F2">
      <w:pPr>
        <w:pStyle w:val="SingleTxtG"/>
        <w:tabs>
          <w:tab w:val="left" w:pos="2552"/>
        </w:tabs>
        <w:ind w:left="1701"/>
        <w:rPr>
          <w:b/>
        </w:rPr>
      </w:pPr>
      <w:r w:rsidRPr="00E76998">
        <w:rPr>
          <w:b/>
        </w:rPr>
        <w:t>6.</w:t>
      </w:r>
      <w:r w:rsidR="00BE0778">
        <w:rPr>
          <w:b/>
        </w:rPr>
        <w:t>250</w:t>
      </w:r>
      <w:r w:rsidR="00945800" w:rsidRPr="00C503F2">
        <w:rPr>
          <w:b/>
        </w:rPr>
        <w:tab/>
        <w:t>Promote and multiply assisting models for the elderly to easily access public services, especially healthcare services (Kyrgyzstan);</w:t>
      </w:r>
    </w:p>
    <w:p w14:paraId="63CA0E10" w14:textId="77777777" w:rsidR="00945800" w:rsidRPr="00C503F2" w:rsidRDefault="00E76998" w:rsidP="00C503F2">
      <w:pPr>
        <w:pStyle w:val="SingleTxtG"/>
        <w:tabs>
          <w:tab w:val="left" w:pos="2552"/>
        </w:tabs>
        <w:ind w:left="1701"/>
        <w:rPr>
          <w:b/>
        </w:rPr>
      </w:pPr>
      <w:r w:rsidRPr="00E76998">
        <w:rPr>
          <w:b/>
        </w:rPr>
        <w:t>6.</w:t>
      </w:r>
      <w:r w:rsidR="00BE0778">
        <w:rPr>
          <w:b/>
        </w:rPr>
        <w:t>251</w:t>
      </w:r>
      <w:r w:rsidR="00945800" w:rsidRPr="00C503F2">
        <w:rPr>
          <w:b/>
        </w:rPr>
        <w:tab/>
        <w:t>Continue and strengthen measures to ensure equality of access to quality education for all, in particular pre-school and primary school (Djibouti);</w:t>
      </w:r>
    </w:p>
    <w:p w14:paraId="598A57AD" w14:textId="77777777" w:rsidR="00945800" w:rsidRPr="00C503F2" w:rsidRDefault="00E76998" w:rsidP="00C503F2">
      <w:pPr>
        <w:pStyle w:val="SingleTxtG"/>
        <w:tabs>
          <w:tab w:val="left" w:pos="2552"/>
        </w:tabs>
        <w:ind w:left="1701"/>
        <w:rPr>
          <w:b/>
        </w:rPr>
      </w:pPr>
      <w:r w:rsidRPr="00E76998">
        <w:rPr>
          <w:b/>
        </w:rPr>
        <w:t>6.</w:t>
      </w:r>
      <w:r w:rsidR="00BE0778">
        <w:rPr>
          <w:b/>
        </w:rPr>
        <w:t>252</w:t>
      </w:r>
      <w:r w:rsidR="00945800" w:rsidRPr="00C503F2">
        <w:rPr>
          <w:b/>
        </w:rPr>
        <w:tab/>
        <w:t xml:space="preserve">Pursue efforts to guarantee self-sufficiency when it </w:t>
      </w:r>
      <w:r w:rsidR="00945800" w:rsidRPr="00C503F2">
        <w:rPr>
          <w:b/>
        </w:rPr>
        <w:lastRenderedPageBreak/>
        <w:t>comes to food and improve services in the field of education (Egypt);</w:t>
      </w:r>
    </w:p>
    <w:p w14:paraId="2B526CDA" w14:textId="77777777" w:rsidR="00945800" w:rsidRPr="00C503F2" w:rsidRDefault="00E76998" w:rsidP="00C503F2">
      <w:pPr>
        <w:pStyle w:val="SingleTxtG"/>
        <w:tabs>
          <w:tab w:val="left" w:pos="2552"/>
        </w:tabs>
        <w:ind w:left="1701"/>
        <w:rPr>
          <w:b/>
        </w:rPr>
      </w:pPr>
      <w:r w:rsidRPr="00E76998">
        <w:rPr>
          <w:b/>
        </w:rPr>
        <w:t>6.</w:t>
      </w:r>
      <w:r w:rsidR="00BE0778">
        <w:rPr>
          <w:b/>
        </w:rPr>
        <w:t>253</w:t>
      </w:r>
      <w:r w:rsidR="00945800" w:rsidRPr="00C503F2">
        <w:rPr>
          <w:b/>
        </w:rPr>
        <w:tab/>
        <w:t>Strengthen actions to reduce illiteracy and drop-out among girls belonging to ethnic minorities and increase their access to secondary and tertiary education (Mexico);</w:t>
      </w:r>
    </w:p>
    <w:p w14:paraId="1426BB58" w14:textId="77777777" w:rsidR="00945800" w:rsidRPr="00C503F2" w:rsidRDefault="00E76998" w:rsidP="00C503F2">
      <w:pPr>
        <w:pStyle w:val="SingleTxtG"/>
        <w:tabs>
          <w:tab w:val="left" w:pos="2552"/>
        </w:tabs>
        <w:ind w:left="1701"/>
        <w:rPr>
          <w:b/>
        </w:rPr>
      </w:pPr>
      <w:r w:rsidRPr="00E76998">
        <w:rPr>
          <w:b/>
        </w:rPr>
        <w:t>6.</w:t>
      </w:r>
      <w:r w:rsidR="00BE0778">
        <w:rPr>
          <w:b/>
        </w:rPr>
        <w:t>254</w:t>
      </w:r>
      <w:r w:rsidR="00945800" w:rsidRPr="00C503F2">
        <w:rPr>
          <w:b/>
        </w:rPr>
        <w:tab/>
        <w:t>Continue accelerating access to quality education, especially for people from disadvantaged and vulnerable backgrounds (Nepal);</w:t>
      </w:r>
    </w:p>
    <w:p w14:paraId="2CEDD1C6" w14:textId="77777777" w:rsidR="00945800" w:rsidRPr="00C503F2" w:rsidRDefault="00E76998" w:rsidP="00C503F2">
      <w:pPr>
        <w:pStyle w:val="SingleTxtG"/>
        <w:tabs>
          <w:tab w:val="left" w:pos="2552"/>
        </w:tabs>
        <w:ind w:left="1701"/>
        <w:rPr>
          <w:b/>
        </w:rPr>
      </w:pPr>
      <w:r w:rsidRPr="00E76998">
        <w:rPr>
          <w:b/>
        </w:rPr>
        <w:t>6.</w:t>
      </w:r>
      <w:r w:rsidR="00BE0778">
        <w:rPr>
          <w:b/>
        </w:rPr>
        <w:t>255</w:t>
      </w:r>
      <w:r w:rsidR="00945800" w:rsidRPr="00C503F2">
        <w:rPr>
          <w:b/>
        </w:rPr>
        <w:tab/>
        <w:t>Continue efforts to improve the quality of education, especially in rural and mountainous regions (Qatar);</w:t>
      </w:r>
    </w:p>
    <w:p w14:paraId="3A955240" w14:textId="77777777" w:rsidR="00945800" w:rsidRPr="00C503F2" w:rsidRDefault="00E76998" w:rsidP="00C503F2">
      <w:pPr>
        <w:pStyle w:val="SingleTxtG"/>
        <w:tabs>
          <w:tab w:val="left" w:pos="2552"/>
        </w:tabs>
        <w:ind w:left="1701"/>
        <w:rPr>
          <w:b/>
        </w:rPr>
      </w:pPr>
      <w:r w:rsidRPr="00E76998">
        <w:rPr>
          <w:b/>
        </w:rPr>
        <w:t>6.</w:t>
      </w:r>
      <w:r w:rsidR="00BE0778">
        <w:rPr>
          <w:b/>
        </w:rPr>
        <w:t>256</w:t>
      </w:r>
      <w:r w:rsidR="00945800" w:rsidRPr="00C503F2">
        <w:rPr>
          <w:b/>
        </w:rPr>
        <w:tab/>
        <w:t>Continue its efforts in ensuring people’s access to education and culture, including in rural areas and remote regions (State of Palestine);</w:t>
      </w:r>
    </w:p>
    <w:p w14:paraId="0D81395E" w14:textId="77777777" w:rsidR="00945800" w:rsidRPr="00C503F2" w:rsidRDefault="00E76998" w:rsidP="00C503F2">
      <w:pPr>
        <w:pStyle w:val="SingleTxtG"/>
        <w:tabs>
          <w:tab w:val="left" w:pos="2552"/>
        </w:tabs>
        <w:ind w:left="1701"/>
        <w:rPr>
          <w:b/>
        </w:rPr>
      </w:pPr>
      <w:r w:rsidRPr="00E76998">
        <w:rPr>
          <w:b/>
        </w:rPr>
        <w:t>6.</w:t>
      </w:r>
      <w:r w:rsidR="00BE0778">
        <w:rPr>
          <w:b/>
        </w:rPr>
        <w:t>257</w:t>
      </w:r>
      <w:r w:rsidR="00945800" w:rsidRPr="00C503F2">
        <w:rPr>
          <w:b/>
        </w:rPr>
        <w:tab/>
        <w:t>Continue to invest in healthcare services for women (China);</w:t>
      </w:r>
    </w:p>
    <w:p w14:paraId="31829601" w14:textId="77777777" w:rsidR="00945800" w:rsidRPr="00C503F2" w:rsidRDefault="00E76998" w:rsidP="00C503F2">
      <w:pPr>
        <w:pStyle w:val="SingleTxtG"/>
        <w:tabs>
          <w:tab w:val="left" w:pos="2552"/>
        </w:tabs>
        <w:ind w:left="1701"/>
        <w:rPr>
          <w:b/>
        </w:rPr>
      </w:pPr>
      <w:r w:rsidRPr="00E76998">
        <w:rPr>
          <w:b/>
        </w:rPr>
        <w:t>6.</w:t>
      </w:r>
      <w:r w:rsidR="00BE0778">
        <w:rPr>
          <w:b/>
        </w:rPr>
        <w:t>258</w:t>
      </w:r>
      <w:r w:rsidR="00945800" w:rsidRPr="00C503F2">
        <w:rPr>
          <w:b/>
        </w:rPr>
        <w:tab/>
        <w:t>Continue to consolidate the headway made in promoting the rights and wellbeing of women (Dominican Republic);</w:t>
      </w:r>
    </w:p>
    <w:p w14:paraId="79C16972" w14:textId="77777777" w:rsidR="00945800" w:rsidRPr="00C503F2" w:rsidRDefault="00E76998" w:rsidP="00C503F2">
      <w:pPr>
        <w:pStyle w:val="SingleTxtG"/>
        <w:tabs>
          <w:tab w:val="left" w:pos="2552"/>
        </w:tabs>
        <w:ind w:left="1701"/>
        <w:rPr>
          <w:b/>
        </w:rPr>
      </w:pPr>
      <w:r w:rsidRPr="00E76998">
        <w:rPr>
          <w:b/>
        </w:rPr>
        <w:t>6.</w:t>
      </w:r>
      <w:r w:rsidR="00BE0778">
        <w:rPr>
          <w:b/>
        </w:rPr>
        <w:t>259</w:t>
      </w:r>
      <w:r w:rsidR="00945800" w:rsidRPr="00C503F2">
        <w:rPr>
          <w:b/>
        </w:rPr>
        <w:tab/>
        <w:t xml:space="preserve">Step up the efforts for the participation of woman in political and public life and their representation in the </w:t>
      </w:r>
      <w:r w:rsidR="00945800" w:rsidRPr="00C503F2">
        <w:rPr>
          <w:b/>
        </w:rPr>
        <w:lastRenderedPageBreak/>
        <w:t>decision-making bodies (Ethiopia);</w:t>
      </w:r>
    </w:p>
    <w:p w14:paraId="0BF72664" w14:textId="77777777" w:rsidR="00945800" w:rsidRPr="00C503F2" w:rsidRDefault="00E76998" w:rsidP="00C503F2">
      <w:pPr>
        <w:pStyle w:val="SingleTxtG"/>
        <w:tabs>
          <w:tab w:val="left" w:pos="2552"/>
        </w:tabs>
        <w:ind w:left="1701"/>
        <w:rPr>
          <w:b/>
        </w:rPr>
      </w:pPr>
      <w:r w:rsidRPr="00E76998">
        <w:rPr>
          <w:b/>
        </w:rPr>
        <w:t>6.</w:t>
      </w:r>
      <w:r w:rsidR="00BE0778">
        <w:rPr>
          <w:b/>
        </w:rPr>
        <w:t>260</w:t>
      </w:r>
      <w:r w:rsidR="00945800" w:rsidRPr="00C503F2">
        <w:rPr>
          <w:b/>
        </w:rPr>
        <w:tab/>
        <w:t>Prohibit all forms of violence against women and strengthen women’s access to justice (Iceland);</w:t>
      </w:r>
    </w:p>
    <w:p w14:paraId="23887411" w14:textId="77777777" w:rsidR="00945800" w:rsidRPr="00C503F2" w:rsidRDefault="00E76998" w:rsidP="00C503F2">
      <w:pPr>
        <w:pStyle w:val="SingleTxtG"/>
        <w:tabs>
          <w:tab w:val="left" w:pos="2552"/>
        </w:tabs>
        <w:ind w:left="1701"/>
        <w:rPr>
          <w:b/>
        </w:rPr>
      </w:pPr>
      <w:r w:rsidRPr="00E76998">
        <w:rPr>
          <w:b/>
        </w:rPr>
        <w:t>6.</w:t>
      </w:r>
      <w:r w:rsidR="00BE0778">
        <w:rPr>
          <w:b/>
        </w:rPr>
        <w:t>261</w:t>
      </w:r>
      <w:r w:rsidR="00945800" w:rsidRPr="00C503F2">
        <w:rPr>
          <w:b/>
        </w:rPr>
        <w:tab/>
        <w:t>Continue to strengthen measures to prevent abuse and violence against women (Japan);</w:t>
      </w:r>
    </w:p>
    <w:p w14:paraId="44D96A52" w14:textId="77777777" w:rsidR="00945800" w:rsidRPr="00C503F2" w:rsidRDefault="00E76998" w:rsidP="00C503F2">
      <w:pPr>
        <w:pStyle w:val="SingleTxtG"/>
        <w:tabs>
          <w:tab w:val="left" w:pos="2552"/>
        </w:tabs>
        <w:ind w:left="1701"/>
        <w:rPr>
          <w:b/>
        </w:rPr>
      </w:pPr>
      <w:r w:rsidRPr="00E76998">
        <w:rPr>
          <w:b/>
        </w:rPr>
        <w:t>6.</w:t>
      </w:r>
      <w:r w:rsidR="00BE0778">
        <w:rPr>
          <w:b/>
        </w:rPr>
        <w:t>262</w:t>
      </w:r>
      <w:r w:rsidR="00945800" w:rsidRPr="00C503F2">
        <w:rPr>
          <w:b/>
        </w:rPr>
        <w:tab/>
        <w:t>Adopt a national plan of action to prevent all forms of violence against women and assign sufficient resources for its implementation (Spain);</w:t>
      </w:r>
    </w:p>
    <w:p w14:paraId="63D0A3D4" w14:textId="77777777" w:rsidR="00945800" w:rsidRPr="00C503F2" w:rsidRDefault="00E76998" w:rsidP="00C503F2">
      <w:pPr>
        <w:pStyle w:val="SingleTxtG"/>
        <w:tabs>
          <w:tab w:val="left" w:pos="2552"/>
        </w:tabs>
        <w:ind w:left="1701"/>
        <w:rPr>
          <w:b/>
        </w:rPr>
      </w:pPr>
      <w:r w:rsidRPr="00E76998">
        <w:rPr>
          <w:b/>
        </w:rPr>
        <w:t>6.</w:t>
      </w:r>
      <w:r w:rsidR="00BE0778">
        <w:rPr>
          <w:b/>
        </w:rPr>
        <w:t>263</w:t>
      </w:r>
      <w:r w:rsidR="00945800" w:rsidRPr="00C503F2">
        <w:rPr>
          <w:b/>
        </w:rPr>
        <w:tab/>
        <w:t>Further invest in women’s economic empowerment and promote decent work for women in partnership with relevant international organizations (Thailand);</w:t>
      </w:r>
    </w:p>
    <w:p w14:paraId="5629E643" w14:textId="77777777" w:rsidR="00945800" w:rsidRPr="00C503F2" w:rsidRDefault="00E76998" w:rsidP="00C503F2">
      <w:pPr>
        <w:pStyle w:val="SingleTxtG"/>
        <w:tabs>
          <w:tab w:val="left" w:pos="2552"/>
        </w:tabs>
        <w:ind w:left="1701"/>
        <w:rPr>
          <w:b/>
        </w:rPr>
      </w:pPr>
      <w:r w:rsidRPr="00E76998">
        <w:rPr>
          <w:b/>
        </w:rPr>
        <w:t>6.</w:t>
      </w:r>
      <w:r w:rsidR="00BE0778">
        <w:rPr>
          <w:b/>
        </w:rPr>
        <w:t>264</w:t>
      </w:r>
      <w:r w:rsidR="00945800" w:rsidRPr="00C503F2">
        <w:rPr>
          <w:b/>
        </w:rPr>
        <w:tab/>
        <w:t>Continue efforts to combat domestic violence and violence against women (Tunisia);</w:t>
      </w:r>
    </w:p>
    <w:p w14:paraId="207387E9" w14:textId="77777777" w:rsidR="00945800" w:rsidRPr="00C503F2" w:rsidRDefault="00E76998" w:rsidP="00C503F2">
      <w:pPr>
        <w:pStyle w:val="SingleTxtG"/>
        <w:tabs>
          <w:tab w:val="left" w:pos="2552"/>
        </w:tabs>
        <w:ind w:left="1701"/>
        <w:rPr>
          <w:b/>
        </w:rPr>
      </w:pPr>
      <w:r w:rsidRPr="00E76998">
        <w:rPr>
          <w:b/>
        </w:rPr>
        <w:t>6.</w:t>
      </w:r>
      <w:r w:rsidR="00BE0778">
        <w:rPr>
          <w:b/>
        </w:rPr>
        <w:t>265</w:t>
      </w:r>
      <w:r w:rsidR="00945800" w:rsidRPr="00C503F2">
        <w:rPr>
          <w:b/>
        </w:rPr>
        <w:tab/>
        <w:t>Effectively implement policies for the prevention and elimination of all forms of violence against women and girls (Albania);</w:t>
      </w:r>
    </w:p>
    <w:p w14:paraId="0B31BAE2" w14:textId="77777777" w:rsidR="00945800" w:rsidRPr="00C503F2" w:rsidRDefault="00E76998" w:rsidP="00C503F2">
      <w:pPr>
        <w:pStyle w:val="SingleTxtG"/>
        <w:tabs>
          <w:tab w:val="left" w:pos="2552"/>
        </w:tabs>
        <w:ind w:left="1701"/>
        <w:rPr>
          <w:b/>
        </w:rPr>
      </w:pPr>
      <w:r w:rsidRPr="00E76998">
        <w:rPr>
          <w:b/>
        </w:rPr>
        <w:t>6.</w:t>
      </w:r>
      <w:r w:rsidR="00BE0778">
        <w:rPr>
          <w:b/>
        </w:rPr>
        <w:t>266</w:t>
      </w:r>
      <w:r w:rsidR="00945800" w:rsidRPr="00C503F2">
        <w:rPr>
          <w:b/>
        </w:rPr>
        <w:tab/>
        <w:t>Continue steps towards women empowerment and guaranteeing equal opportunities (Armenia);</w:t>
      </w:r>
    </w:p>
    <w:p w14:paraId="0DDB1D49" w14:textId="77777777" w:rsidR="00945800" w:rsidRPr="00C503F2" w:rsidRDefault="00E76998" w:rsidP="00C503F2">
      <w:pPr>
        <w:pStyle w:val="SingleTxtG"/>
        <w:tabs>
          <w:tab w:val="left" w:pos="2552"/>
        </w:tabs>
        <w:ind w:left="1701"/>
        <w:rPr>
          <w:b/>
        </w:rPr>
      </w:pPr>
      <w:r w:rsidRPr="00E76998">
        <w:rPr>
          <w:b/>
        </w:rPr>
        <w:t>6.</w:t>
      </w:r>
      <w:r w:rsidR="00BE0778">
        <w:rPr>
          <w:b/>
        </w:rPr>
        <w:t>267</w:t>
      </w:r>
      <w:r w:rsidR="00945800" w:rsidRPr="00C503F2">
        <w:rPr>
          <w:b/>
        </w:rPr>
        <w:tab/>
        <w:t xml:space="preserve">Raise public awareness on gender </w:t>
      </w:r>
      <w:r w:rsidR="00945800" w:rsidRPr="00C503F2">
        <w:rPr>
          <w:b/>
        </w:rPr>
        <w:lastRenderedPageBreak/>
        <w:t>equality and combatting discrimination against women and girls (Cambodia);</w:t>
      </w:r>
    </w:p>
    <w:p w14:paraId="29FF414D" w14:textId="77777777" w:rsidR="00945800" w:rsidRPr="00C503F2" w:rsidRDefault="00E76998" w:rsidP="00C503F2">
      <w:pPr>
        <w:pStyle w:val="SingleTxtG"/>
        <w:tabs>
          <w:tab w:val="left" w:pos="2552"/>
        </w:tabs>
        <w:ind w:left="1701"/>
        <w:rPr>
          <w:b/>
        </w:rPr>
      </w:pPr>
      <w:r w:rsidRPr="00E76998">
        <w:rPr>
          <w:b/>
        </w:rPr>
        <w:t>6.</w:t>
      </w:r>
      <w:r w:rsidR="00BE0778">
        <w:rPr>
          <w:b/>
        </w:rPr>
        <w:t>268</w:t>
      </w:r>
      <w:r w:rsidR="00945800" w:rsidRPr="00C503F2">
        <w:rPr>
          <w:b/>
        </w:rPr>
        <w:tab/>
        <w:t>Implement the policy on promoting gender equality and bridging the gender gap, which focusing on enhancing the role and participation of women in the political, economic and social spheres (Cambodia);</w:t>
      </w:r>
    </w:p>
    <w:p w14:paraId="40790143" w14:textId="77777777" w:rsidR="00945800" w:rsidRPr="00C503F2" w:rsidRDefault="00E76998" w:rsidP="00C503F2">
      <w:pPr>
        <w:pStyle w:val="SingleTxtG"/>
        <w:tabs>
          <w:tab w:val="left" w:pos="2552"/>
        </w:tabs>
        <w:ind w:left="1701"/>
        <w:rPr>
          <w:b/>
        </w:rPr>
      </w:pPr>
      <w:r w:rsidRPr="00E76998">
        <w:rPr>
          <w:b/>
        </w:rPr>
        <w:t>6.</w:t>
      </w:r>
      <w:r w:rsidR="00BE0778">
        <w:rPr>
          <w:b/>
        </w:rPr>
        <w:t>269</w:t>
      </w:r>
      <w:r w:rsidR="00945800" w:rsidRPr="00C503F2">
        <w:rPr>
          <w:b/>
        </w:rPr>
        <w:tab/>
        <w:t>Continue to consolidate the progress and achievements made in promoting rights and welfare of children and adolescents (Dominican Republic);</w:t>
      </w:r>
    </w:p>
    <w:p w14:paraId="7D323C74" w14:textId="77777777" w:rsidR="00945800" w:rsidRPr="00C503F2" w:rsidRDefault="00DF21A5" w:rsidP="00C503F2">
      <w:pPr>
        <w:pStyle w:val="SingleTxtG"/>
        <w:tabs>
          <w:tab w:val="left" w:pos="2552"/>
        </w:tabs>
        <w:ind w:left="1701"/>
        <w:rPr>
          <w:b/>
        </w:rPr>
      </w:pPr>
      <w:r w:rsidRPr="00DF21A5">
        <w:rPr>
          <w:b/>
        </w:rPr>
        <w:t>6.</w:t>
      </w:r>
      <w:r w:rsidR="00BE0778">
        <w:rPr>
          <w:b/>
        </w:rPr>
        <w:t>270</w:t>
      </w:r>
      <w:r w:rsidR="00945800" w:rsidRPr="00C503F2">
        <w:rPr>
          <w:b/>
        </w:rPr>
        <w:tab/>
        <w:t>Undertake efforts to eliminate child prostitution and child labour, as well as to ensure that girls in prostitution are treated as victims (Montenegro);</w:t>
      </w:r>
    </w:p>
    <w:p w14:paraId="0B463B89" w14:textId="77777777" w:rsidR="00945800" w:rsidRPr="00C503F2" w:rsidRDefault="00DF21A5" w:rsidP="00C503F2">
      <w:pPr>
        <w:pStyle w:val="SingleTxtG"/>
        <w:tabs>
          <w:tab w:val="left" w:pos="2552"/>
        </w:tabs>
        <w:ind w:left="1701"/>
        <w:rPr>
          <w:b/>
        </w:rPr>
      </w:pPr>
      <w:r w:rsidRPr="00DF21A5">
        <w:rPr>
          <w:b/>
        </w:rPr>
        <w:t>6.</w:t>
      </w:r>
      <w:r w:rsidR="00BE0778">
        <w:rPr>
          <w:b/>
        </w:rPr>
        <w:t>271</w:t>
      </w:r>
      <w:r w:rsidR="00945800" w:rsidRPr="00C503F2">
        <w:rPr>
          <w:b/>
        </w:rPr>
        <w:tab/>
        <w:t>Take further measures to strengthen the implementation of the rights of the child, consider the establishment of the Independent Child Rights Monitoring Mechanism (Poland);</w:t>
      </w:r>
    </w:p>
    <w:p w14:paraId="2066A0F5" w14:textId="77777777" w:rsidR="00945800" w:rsidRPr="00C503F2" w:rsidRDefault="00DF21A5" w:rsidP="00C503F2">
      <w:pPr>
        <w:pStyle w:val="SingleTxtG"/>
        <w:tabs>
          <w:tab w:val="left" w:pos="2552"/>
        </w:tabs>
        <w:ind w:left="1701"/>
        <w:rPr>
          <w:b/>
        </w:rPr>
      </w:pPr>
      <w:r w:rsidRPr="00DF21A5">
        <w:rPr>
          <w:b/>
        </w:rPr>
        <w:t>6.</w:t>
      </w:r>
      <w:r w:rsidR="00BE0778">
        <w:rPr>
          <w:b/>
        </w:rPr>
        <w:t>272</w:t>
      </w:r>
      <w:r w:rsidR="00945800" w:rsidRPr="00C503F2">
        <w:rPr>
          <w:b/>
        </w:rPr>
        <w:tab/>
        <w:t>Change the definition of the age of the child to under 18 years in line with the Convention on the Rights of the Child (Slovenia);</w:t>
      </w:r>
    </w:p>
    <w:p w14:paraId="1C399499" w14:textId="77777777" w:rsidR="00945800" w:rsidRPr="00C503F2" w:rsidRDefault="00DF21A5" w:rsidP="00C503F2">
      <w:pPr>
        <w:pStyle w:val="SingleTxtG"/>
        <w:tabs>
          <w:tab w:val="left" w:pos="2552"/>
        </w:tabs>
        <w:ind w:left="1701"/>
        <w:rPr>
          <w:b/>
        </w:rPr>
      </w:pPr>
      <w:r w:rsidRPr="00DF21A5">
        <w:rPr>
          <w:b/>
        </w:rPr>
        <w:t>6.</w:t>
      </w:r>
      <w:r w:rsidR="00BE0778">
        <w:rPr>
          <w:b/>
        </w:rPr>
        <w:t>273</w:t>
      </w:r>
      <w:r w:rsidR="00945800" w:rsidRPr="00C503F2">
        <w:rPr>
          <w:b/>
        </w:rPr>
        <w:tab/>
        <w:t xml:space="preserve">Continue effective implementation of projects and </w:t>
      </w:r>
      <w:r w:rsidR="00945800" w:rsidRPr="00C503F2">
        <w:rPr>
          <w:b/>
        </w:rPr>
        <w:lastRenderedPageBreak/>
        <w:t>programmes on the prevention of child accidents and injuries (Syrian Arab Republic);</w:t>
      </w:r>
    </w:p>
    <w:p w14:paraId="680670E5" w14:textId="77777777" w:rsidR="00945800" w:rsidRPr="00C503F2" w:rsidRDefault="00DF21A5" w:rsidP="00C503F2">
      <w:pPr>
        <w:pStyle w:val="SingleTxtG"/>
        <w:tabs>
          <w:tab w:val="left" w:pos="2552"/>
        </w:tabs>
        <w:ind w:left="1701"/>
        <w:rPr>
          <w:b/>
        </w:rPr>
      </w:pPr>
      <w:r w:rsidRPr="00DF21A5">
        <w:rPr>
          <w:b/>
        </w:rPr>
        <w:t>6.</w:t>
      </w:r>
      <w:r w:rsidR="00BE0778">
        <w:rPr>
          <w:b/>
        </w:rPr>
        <w:t>274</w:t>
      </w:r>
      <w:r w:rsidR="00945800" w:rsidRPr="00C503F2">
        <w:rPr>
          <w:b/>
        </w:rPr>
        <w:tab/>
        <w:t>Continue efforts to take effective measures to prevent and combat school violence (Tunisia);</w:t>
      </w:r>
    </w:p>
    <w:p w14:paraId="5A25EDB0" w14:textId="77777777" w:rsidR="00945800" w:rsidRPr="00C503F2" w:rsidRDefault="00DF21A5" w:rsidP="00C503F2">
      <w:pPr>
        <w:pStyle w:val="SingleTxtG"/>
        <w:tabs>
          <w:tab w:val="left" w:pos="2552"/>
        </w:tabs>
        <w:ind w:left="1701"/>
        <w:rPr>
          <w:b/>
        </w:rPr>
      </w:pPr>
      <w:r w:rsidRPr="00DF21A5">
        <w:rPr>
          <w:b/>
        </w:rPr>
        <w:t>6.</w:t>
      </w:r>
      <w:r w:rsidR="00BE0778">
        <w:rPr>
          <w:b/>
        </w:rPr>
        <w:t>275</w:t>
      </w:r>
      <w:r w:rsidR="00945800" w:rsidRPr="00C503F2">
        <w:rPr>
          <w:b/>
        </w:rPr>
        <w:tab/>
        <w:t>Take further measures to promote and protect the rights of children, especially those in vulnerable situations (Kazakhstan);</w:t>
      </w:r>
    </w:p>
    <w:p w14:paraId="7C1C535F" w14:textId="77777777" w:rsidR="00945800" w:rsidRPr="00C503F2" w:rsidRDefault="00DF21A5" w:rsidP="00C503F2">
      <w:pPr>
        <w:pStyle w:val="SingleTxtG"/>
        <w:tabs>
          <w:tab w:val="left" w:pos="2552"/>
        </w:tabs>
        <w:ind w:left="1701"/>
        <w:rPr>
          <w:b/>
        </w:rPr>
      </w:pPr>
      <w:r w:rsidRPr="00DF21A5">
        <w:rPr>
          <w:b/>
        </w:rPr>
        <w:t>6.</w:t>
      </w:r>
      <w:r w:rsidR="00BE0778">
        <w:rPr>
          <w:b/>
        </w:rPr>
        <w:t>276</w:t>
      </w:r>
      <w:r w:rsidR="00945800" w:rsidRPr="00C503F2">
        <w:rPr>
          <w:b/>
        </w:rPr>
        <w:tab/>
        <w:t>Continue its efforts to protect all children from sexual exploitation and trafficking, including through public awareness raising (Islamic Republic of</w:t>
      </w:r>
      <w:r w:rsidR="00582033">
        <w:rPr>
          <w:b/>
        </w:rPr>
        <w:t xml:space="preserve"> Iran</w:t>
      </w:r>
      <w:r w:rsidR="00945800" w:rsidRPr="00C503F2">
        <w:rPr>
          <w:b/>
        </w:rPr>
        <w:t>);</w:t>
      </w:r>
    </w:p>
    <w:p w14:paraId="65B76CEE" w14:textId="77777777" w:rsidR="00945800" w:rsidRPr="00C503F2" w:rsidRDefault="00DF21A5" w:rsidP="00C503F2">
      <w:pPr>
        <w:pStyle w:val="SingleTxtG"/>
        <w:tabs>
          <w:tab w:val="left" w:pos="2552"/>
        </w:tabs>
        <w:ind w:left="1701"/>
        <w:rPr>
          <w:b/>
        </w:rPr>
      </w:pPr>
      <w:r w:rsidRPr="00DF21A5">
        <w:rPr>
          <w:b/>
        </w:rPr>
        <w:t>6.</w:t>
      </w:r>
      <w:r w:rsidR="00BE0778">
        <w:rPr>
          <w:b/>
        </w:rPr>
        <w:t>277</w:t>
      </w:r>
      <w:r w:rsidR="00945800" w:rsidRPr="00C503F2">
        <w:rPr>
          <w:b/>
        </w:rPr>
        <w:tab/>
        <w:t>Protect religious and ethnic minorities, and refrain from imposing restrictions by law on them (Luxembourg);</w:t>
      </w:r>
    </w:p>
    <w:p w14:paraId="48DAC565" w14:textId="77777777" w:rsidR="00945800" w:rsidRPr="00C503F2" w:rsidRDefault="00DF21A5" w:rsidP="00C503F2">
      <w:pPr>
        <w:pStyle w:val="SingleTxtG"/>
        <w:tabs>
          <w:tab w:val="left" w:pos="2552"/>
        </w:tabs>
        <w:ind w:left="1701"/>
        <w:rPr>
          <w:b/>
          <w:bCs/>
        </w:rPr>
      </w:pPr>
      <w:r w:rsidRPr="00DF21A5">
        <w:rPr>
          <w:b/>
        </w:rPr>
        <w:t>6.</w:t>
      </w:r>
      <w:r w:rsidR="00BE0778">
        <w:rPr>
          <w:b/>
        </w:rPr>
        <w:t>278</w:t>
      </w:r>
      <w:r w:rsidR="00945800" w:rsidRPr="00C503F2">
        <w:rPr>
          <w:b/>
        </w:rPr>
        <w:tab/>
      </w:r>
      <w:r w:rsidR="00945800" w:rsidRPr="00C503F2">
        <w:rPr>
          <w:b/>
          <w:bCs/>
        </w:rPr>
        <w:t>Strengthen efforts so that elderly women and women belonging to minorities, particularly, dejar and jemer krom, have access to vocational training and financial resources (Peru);</w:t>
      </w:r>
    </w:p>
    <w:p w14:paraId="0BD392DB" w14:textId="77777777" w:rsidR="00945800" w:rsidRPr="00C503F2" w:rsidRDefault="00DF21A5" w:rsidP="00C503F2">
      <w:pPr>
        <w:pStyle w:val="SingleTxtG"/>
        <w:tabs>
          <w:tab w:val="left" w:pos="2552"/>
        </w:tabs>
        <w:ind w:left="1701"/>
        <w:rPr>
          <w:b/>
        </w:rPr>
      </w:pPr>
      <w:r w:rsidRPr="00DF21A5">
        <w:rPr>
          <w:b/>
        </w:rPr>
        <w:t>6.</w:t>
      </w:r>
      <w:r w:rsidR="00BE0778">
        <w:rPr>
          <w:b/>
        </w:rPr>
        <w:t>279</w:t>
      </w:r>
      <w:r w:rsidR="00945800" w:rsidRPr="00C503F2">
        <w:rPr>
          <w:b/>
        </w:rPr>
        <w:tab/>
        <w:t>Continue to implement measures to protect the rights of ethnic minorities to use their spoken and written language (Sri Lanka);</w:t>
      </w:r>
    </w:p>
    <w:p w14:paraId="4EB582E5" w14:textId="77777777" w:rsidR="00945800" w:rsidRPr="00C503F2" w:rsidRDefault="00DF21A5" w:rsidP="00C503F2">
      <w:pPr>
        <w:pStyle w:val="SingleTxtG"/>
        <w:tabs>
          <w:tab w:val="left" w:pos="2552"/>
        </w:tabs>
        <w:ind w:left="1701"/>
        <w:rPr>
          <w:b/>
        </w:rPr>
      </w:pPr>
      <w:r w:rsidRPr="00DF21A5">
        <w:rPr>
          <w:b/>
        </w:rPr>
        <w:t>6.</w:t>
      </w:r>
      <w:r w:rsidR="00BE0778">
        <w:rPr>
          <w:b/>
        </w:rPr>
        <w:t>280</w:t>
      </w:r>
      <w:r w:rsidR="00945800" w:rsidRPr="00C503F2">
        <w:rPr>
          <w:b/>
        </w:rPr>
        <w:tab/>
        <w:t xml:space="preserve">Continue to invest resources in building schools </w:t>
      </w:r>
      <w:r w:rsidR="00945800" w:rsidRPr="00C503F2">
        <w:rPr>
          <w:b/>
        </w:rPr>
        <w:lastRenderedPageBreak/>
        <w:t>dedicated to ethnic minorities (Jordan);</w:t>
      </w:r>
    </w:p>
    <w:p w14:paraId="246B72E5" w14:textId="77777777" w:rsidR="00945800" w:rsidRPr="00C503F2" w:rsidRDefault="00DF21A5" w:rsidP="00C503F2">
      <w:pPr>
        <w:pStyle w:val="SingleTxtG"/>
        <w:tabs>
          <w:tab w:val="left" w:pos="2552"/>
        </w:tabs>
        <w:ind w:left="1701"/>
        <w:rPr>
          <w:b/>
        </w:rPr>
      </w:pPr>
      <w:r w:rsidRPr="00DF21A5">
        <w:rPr>
          <w:b/>
        </w:rPr>
        <w:t>6.</w:t>
      </w:r>
      <w:r w:rsidR="00BE0778">
        <w:rPr>
          <w:b/>
        </w:rPr>
        <w:t>281</w:t>
      </w:r>
      <w:r w:rsidR="00945800" w:rsidRPr="00C503F2">
        <w:rPr>
          <w:b/>
        </w:rPr>
        <w:tab/>
        <w:t>Undertake greater efforts to develop infrastructure in remote areas, and areas where ethnic minorities live (Belarus);</w:t>
      </w:r>
    </w:p>
    <w:p w14:paraId="49237DA7" w14:textId="77777777" w:rsidR="00945800" w:rsidRPr="00C503F2" w:rsidRDefault="00DF21A5" w:rsidP="00C503F2">
      <w:pPr>
        <w:pStyle w:val="SingleTxtG"/>
        <w:tabs>
          <w:tab w:val="left" w:pos="2552"/>
        </w:tabs>
        <w:ind w:left="1701"/>
        <w:rPr>
          <w:b/>
        </w:rPr>
      </w:pPr>
      <w:r w:rsidRPr="00DF21A5">
        <w:rPr>
          <w:b/>
        </w:rPr>
        <w:t>6.</w:t>
      </w:r>
      <w:r w:rsidR="00BE0778">
        <w:rPr>
          <w:b/>
        </w:rPr>
        <w:t>282</w:t>
      </w:r>
      <w:r w:rsidR="00945800" w:rsidRPr="00C503F2">
        <w:rPr>
          <w:b/>
        </w:rPr>
        <w:tab/>
        <w:t>Continue implementing envisaged measures aimed at creating favourable conditions for ethnic minorities (Islamic Republic of</w:t>
      </w:r>
      <w:r w:rsidR="00582033">
        <w:rPr>
          <w:b/>
        </w:rPr>
        <w:t xml:space="preserve"> Iran</w:t>
      </w:r>
      <w:r w:rsidR="00945800" w:rsidRPr="00C503F2">
        <w:rPr>
          <w:b/>
        </w:rPr>
        <w:t>);</w:t>
      </w:r>
    </w:p>
    <w:p w14:paraId="71984DED" w14:textId="77777777" w:rsidR="00945800" w:rsidRPr="00C503F2" w:rsidRDefault="00DF21A5" w:rsidP="00C503F2">
      <w:pPr>
        <w:pStyle w:val="SingleTxtG"/>
        <w:tabs>
          <w:tab w:val="left" w:pos="2552"/>
        </w:tabs>
        <w:ind w:left="1701"/>
        <w:rPr>
          <w:b/>
        </w:rPr>
      </w:pPr>
      <w:r w:rsidRPr="00DF21A5">
        <w:rPr>
          <w:b/>
        </w:rPr>
        <w:t>6.</w:t>
      </w:r>
      <w:r w:rsidR="00BE0778">
        <w:rPr>
          <w:b/>
        </w:rPr>
        <w:t>283</w:t>
      </w:r>
      <w:r w:rsidR="00945800" w:rsidRPr="00C503F2">
        <w:rPr>
          <w:b/>
        </w:rPr>
        <w:tab/>
        <w:t>Educate and train and build capacity for officers working in areas related to the protection of the rights of person with disabilities (Democratic People’s Republic of Korea);</w:t>
      </w:r>
    </w:p>
    <w:p w14:paraId="7AF26A44" w14:textId="77777777" w:rsidR="00945800" w:rsidRPr="00C503F2" w:rsidRDefault="00DF21A5" w:rsidP="00C503F2">
      <w:pPr>
        <w:pStyle w:val="SingleTxtG"/>
        <w:tabs>
          <w:tab w:val="left" w:pos="2552"/>
        </w:tabs>
        <w:ind w:left="1701"/>
        <w:rPr>
          <w:b/>
        </w:rPr>
      </w:pPr>
      <w:r w:rsidRPr="00DF21A5">
        <w:rPr>
          <w:b/>
        </w:rPr>
        <w:t>6.</w:t>
      </w:r>
      <w:r w:rsidR="00BE0778">
        <w:rPr>
          <w:b/>
        </w:rPr>
        <w:t>284</w:t>
      </w:r>
      <w:r w:rsidR="00945800" w:rsidRPr="00C503F2">
        <w:rPr>
          <w:b/>
        </w:rPr>
        <w:tab/>
        <w:t>Develop, in line with the Convention on the Rights of Persons with Disabilities, community-based and people-centred mental health services that do not lead to institutionalization and over medicalization and that respect the free and informed consent of persons with mental health conditions and psychosocial disabilities while combatting stigma and violence against them (Portugal);</w:t>
      </w:r>
    </w:p>
    <w:p w14:paraId="40E3A592" w14:textId="77777777" w:rsidR="00945800" w:rsidRPr="00C503F2" w:rsidRDefault="00DF21A5" w:rsidP="00C503F2">
      <w:pPr>
        <w:pStyle w:val="SingleTxtG"/>
        <w:tabs>
          <w:tab w:val="left" w:pos="2552"/>
        </w:tabs>
        <w:ind w:left="1701"/>
        <w:rPr>
          <w:b/>
        </w:rPr>
      </w:pPr>
      <w:r w:rsidRPr="00DF21A5">
        <w:rPr>
          <w:b/>
        </w:rPr>
        <w:t>6.</w:t>
      </w:r>
      <w:r w:rsidR="00BE0778">
        <w:rPr>
          <w:b/>
        </w:rPr>
        <w:t>285</w:t>
      </w:r>
      <w:r w:rsidR="00945800" w:rsidRPr="00C503F2">
        <w:rPr>
          <w:b/>
        </w:rPr>
        <w:tab/>
        <w:t xml:space="preserve">Pursue effort undertaken to review legislation, particularly, with respect to the access of transport for </w:t>
      </w:r>
      <w:r w:rsidR="00945800" w:rsidRPr="00C503F2">
        <w:rPr>
          <w:b/>
        </w:rPr>
        <w:lastRenderedPageBreak/>
        <w:t>persons with disabilities (Saudi Arabia);</w:t>
      </w:r>
    </w:p>
    <w:p w14:paraId="7853970B" w14:textId="77777777" w:rsidR="00945800" w:rsidRPr="00C503F2" w:rsidRDefault="00DF21A5" w:rsidP="00C503F2">
      <w:pPr>
        <w:pStyle w:val="SingleTxtG"/>
        <w:tabs>
          <w:tab w:val="left" w:pos="2552"/>
        </w:tabs>
        <w:ind w:left="1701"/>
        <w:rPr>
          <w:b/>
        </w:rPr>
      </w:pPr>
      <w:r w:rsidRPr="00DF21A5">
        <w:rPr>
          <w:b/>
        </w:rPr>
        <w:t>6.</w:t>
      </w:r>
      <w:r w:rsidR="00BE0778">
        <w:rPr>
          <w:b/>
        </w:rPr>
        <w:t>286</w:t>
      </w:r>
      <w:r w:rsidR="00945800" w:rsidRPr="00C503F2">
        <w:rPr>
          <w:b/>
        </w:rPr>
        <w:tab/>
        <w:t>Continue to improve the quality and accessibility of services for persons with disabilities, in particular for children with disabilities, to allow them to better integrate with society (Singapore);</w:t>
      </w:r>
    </w:p>
    <w:p w14:paraId="39D68C5D" w14:textId="77777777" w:rsidR="00945800" w:rsidRPr="00C503F2" w:rsidRDefault="00DF21A5" w:rsidP="00C503F2">
      <w:pPr>
        <w:pStyle w:val="SingleTxtG"/>
        <w:tabs>
          <w:tab w:val="left" w:pos="2552"/>
        </w:tabs>
        <w:ind w:left="1701"/>
        <w:rPr>
          <w:b/>
        </w:rPr>
      </w:pPr>
      <w:r w:rsidRPr="00DF21A5">
        <w:rPr>
          <w:b/>
        </w:rPr>
        <w:t>6.</w:t>
      </w:r>
      <w:r w:rsidR="00BE0778">
        <w:rPr>
          <w:b/>
        </w:rPr>
        <w:t>287</w:t>
      </w:r>
      <w:r w:rsidR="00945800" w:rsidRPr="00C503F2">
        <w:rPr>
          <w:b/>
        </w:rPr>
        <w:tab/>
        <w:t>Strengthen policies to promote communications, education and capacity building of the law enforcement officers in order to observe better rights of persons with disabilities (Islamic Republic of</w:t>
      </w:r>
      <w:r w:rsidR="00582033">
        <w:rPr>
          <w:b/>
        </w:rPr>
        <w:t xml:space="preserve"> Iran</w:t>
      </w:r>
      <w:r w:rsidR="00945800" w:rsidRPr="00C503F2">
        <w:rPr>
          <w:b/>
        </w:rPr>
        <w:t>);</w:t>
      </w:r>
    </w:p>
    <w:p w14:paraId="76D39FED" w14:textId="77777777" w:rsidR="00945800" w:rsidRPr="00C503F2" w:rsidRDefault="00DF21A5" w:rsidP="00C503F2">
      <w:pPr>
        <w:pStyle w:val="SingleTxtG"/>
        <w:tabs>
          <w:tab w:val="left" w:pos="2552"/>
        </w:tabs>
        <w:ind w:left="1701"/>
        <w:rPr>
          <w:b/>
        </w:rPr>
      </w:pPr>
      <w:r w:rsidRPr="00DF21A5">
        <w:rPr>
          <w:b/>
        </w:rPr>
        <w:t>6.</w:t>
      </w:r>
      <w:r w:rsidR="00BE0778">
        <w:rPr>
          <w:b/>
        </w:rPr>
        <w:t>288</w:t>
      </w:r>
      <w:r w:rsidR="00945800" w:rsidRPr="00C503F2">
        <w:rPr>
          <w:b/>
        </w:rPr>
        <w:tab/>
        <w:t>Pursue efforts to adopt national legislation to ensure further respect of the rights of migrants, to prepare the ground for the International Convention on the Protection of the Rights of all Migrant Workers and Members of Their Families (Egypt);</w:t>
      </w:r>
    </w:p>
    <w:p w14:paraId="2FAB46A0" w14:textId="77777777" w:rsidR="00945800" w:rsidRPr="00C503F2" w:rsidRDefault="00DF21A5" w:rsidP="00C503F2">
      <w:pPr>
        <w:pStyle w:val="SingleTxtG"/>
        <w:tabs>
          <w:tab w:val="left" w:pos="2552"/>
        </w:tabs>
        <w:ind w:left="1701"/>
        <w:rPr>
          <w:b/>
        </w:rPr>
      </w:pPr>
      <w:r w:rsidRPr="00DF21A5">
        <w:rPr>
          <w:b/>
        </w:rPr>
        <w:t>6.</w:t>
      </w:r>
      <w:r w:rsidR="00BE0778">
        <w:rPr>
          <w:b/>
        </w:rPr>
        <w:t>289</w:t>
      </w:r>
      <w:r w:rsidR="00945800" w:rsidRPr="00C503F2">
        <w:rPr>
          <w:b/>
        </w:rPr>
        <w:tab/>
        <w:t>Continue its efforts on prevention and reduction of statelessness through among others reacquisition of Vietnamese nationality and prevent children statelessness (Kenya);</w:t>
      </w:r>
    </w:p>
    <w:p w14:paraId="58C147F5" w14:textId="77777777" w:rsidR="00945800" w:rsidRDefault="00DF21A5" w:rsidP="00C503F2">
      <w:pPr>
        <w:pStyle w:val="SingleTxtG"/>
        <w:tabs>
          <w:tab w:val="left" w:pos="2552"/>
        </w:tabs>
        <w:ind w:left="1701"/>
        <w:rPr>
          <w:b/>
        </w:rPr>
      </w:pPr>
      <w:r w:rsidRPr="00DF21A5">
        <w:rPr>
          <w:b/>
        </w:rPr>
        <w:t>6.</w:t>
      </w:r>
      <w:r w:rsidR="001E5D31">
        <w:rPr>
          <w:b/>
        </w:rPr>
        <w:t>290</w:t>
      </w:r>
      <w:r>
        <w:rPr>
          <w:b/>
        </w:rPr>
        <w:tab/>
      </w:r>
      <w:r w:rsidR="00945800" w:rsidRPr="00C503F2">
        <w:rPr>
          <w:b/>
        </w:rPr>
        <w:t>Cease applying the death penalty for non-violent crimes, incl</w:t>
      </w:r>
      <w:r w:rsidR="001E5D31">
        <w:rPr>
          <w:b/>
        </w:rPr>
        <w:t>uding drug offences (Australia);</w:t>
      </w:r>
    </w:p>
    <w:p w14:paraId="09F2680F" w14:textId="77777777" w:rsidR="001E5D31" w:rsidRPr="001E5D31" w:rsidRDefault="001E5D31" w:rsidP="001E5D31">
      <w:pPr>
        <w:pStyle w:val="SingleTxtG"/>
        <w:tabs>
          <w:tab w:val="left" w:pos="2552"/>
        </w:tabs>
        <w:ind w:left="1701"/>
        <w:rPr>
          <w:b/>
        </w:rPr>
      </w:pPr>
      <w:r>
        <w:rPr>
          <w:b/>
        </w:rPr>
        <w:lastRenderedPageBreak/>
        <w:t>6.291</w:t>
      </w:r>
      <w:r>
        <w:rPr>
          <w:b/>
        </w:rPr>
        <w:tab/>
      </w:r>
      <w:r w:rsidRPr="001E5D31">
        <w:rPr>
          <w:b/>
        </w:rPr>
        <w:t xml:space="preserve">Introduce a national moratorium on the death penalty, aiming at complete abolition. Until then, reduce the number of crimes subject to the death penalty, ensuring that it does not apply to offences other than the “most serious” crimes, in accordance with International Covenant on Civil </w:t>
      </w:r>
      <w:r>
        <w:rPr>
          <w:b/>
        </w:rPr>
        <w:t>and Political Rights (Sweden).</w:t>
      </w:r>
    </w:p>
    <w:p w14:paraId="338ECA10" w14:textId="77777777" w:rsidR="00DF21A5" w:rsidRDefault="00DF21A5" w:rsidP="00DF21A5">
      <w:pPr>
        <w:pStyle w:val="SingleTxtG"/>
        <w:tabs>
          <w:tab w:val="left" w:pos="1701"/>
        </w:tabs>
        <w:rPr>
          <w:b/>
          <w:bCs/>
        </w:rPr>
      </w:pPr>
      <w:r w:rsidRPr="00DF21A5">
        <w:rPr>
          <w:b/>
        </w:rPr>
        <w:t>7.</w:t>
      </w:r>
      <w:r w:rsidRPr="00DF21A5">
        <w:rPr>
          <w:b/>
        </w:rPr>
        <w:tab/>
      </w:r>
      <w:r w:rsidRPr="00DF21A5">
        <w:rPr>
          <w:b/>
          <w:bCs/>
        </w:rPr>
        <w:t>All conclusions and/or recommendations contained in the present report reflect the position of the submitting State(s) and/or the State under review. They should not be construed as endorsed by the Working Group as a whole</w:t>
      </w:r>
      <w:r>
        <w:rPr>
          <w:b/>
          <w:bCs/>
        </w:rPr>
        <w:t>.</w:t>
      </w:r>
    </w:p>
    <w:p w14:paraId="07EA8DA6" w14:textId="77777777" w:rsidR="009B01D5" w:rsidRDefault="009B01D5" w:rsidP="009B01D5">
      <w:pPr>
        <w:pStyle w:val="HChG"/>
      </w:pPr>
      <w:r>
        <w:br w:type="page"/>
      </w:r>
      <w:r>
        <w:lastRenderedPageBreak/>
        <w:t>Annex</w:t>
      </w:r>
    </w:p>
    <w:p w14:paraId="4C48D7DF" w14:textId="77777777" w:rsidR="009B01D5" w:rsidRDefault="009B01D5" w:rsidP="009B01D5">
      <w:pPr>
        <w:pStyle w:val="H1G"/>
      </w:pPr>
      <w:r w:rsidRPr="009B01D5">
        <w:tab/>
      </w:r>
      <w:r w:rsidRPr="009B01D5">
        <w:tab/>
      </w:r>
      <w:bookmarkStart w:id="16" w:name="Sub_Section_HDR_Composition_delegation"/>
      <w:r w:rsidRPr="009B01D5">
        <w:t>Composition of the delegation</w:t>
      </w:r>
      <w:bookmarkEnd w:id="16"/>
    </w:p>
    <w:p w14:paraId="218E5331" w14:textId="77777777" w:rsidR="009B01D5" w:rsidRDefault="009B01D5" w:rsidP="009B01D5">
      <w:pPr>
        <w:pStyle w:val="SingleTxtG"/>
        <w:ind w:firstLine="567"/>
      </w:pPr>
      <w:r w:rsidRPr="009B01D5">
        <w:t xml:space="preserve">The delegation of Viet Nam was headed by </w:t>
      </w:r>
      <w:bookmarkStart w:id="17" w:name="Head_of_delegation_Annex"/>
      <w:r w:rsidRPr="009B01D5">
        <w:t xml:space="preserve">H.E. Mr. LE Hoai Trung, Deputy Minister of Foreign Affairs, Head of </w:t>
      </w:r>
      <w:r w:rsidRPr="009B01D5">
        <w:rPr>
          <w:lang w:bidi="en-US"/>
        </w:rPr>
        <w:t>Delegation</w:t>
      </w:r>
      <w:r w:rsidRPr="009B01D5">
        <w:t xml:space="preserve"> </w:t>
      </w:r>
      <w:bookmarkEnd w:id="17"/>
      <w:r w:rsidRPr="009B01D5">
        <w:t>and composed of the following members:</w:t>
      </w:r>
    </w:p>
    <w:p w14:paraId="6C1A35B9" w14:textId="77777777" w:rsidR="009B01D5" w:rsidRPr="009B01D5" w:rsidRDefault="009B01D5" w:rsidP="009B01D5">
      <w:pPr>
        <w:pStyle w:val="Bullet2G"/>
      </w:pPr>
      <w:r w:rsidRPr="009B01D5">
        <w:t>Mr. Chu Xuan Minh, Justice, Supreme People’s Court</w:t>
      </w:r>
      <w:r w:rsidR="00680DDE">
        <w:t>;</w:t>
      </w:r>
    </w:p>
    <w:p w14:paraId="448BD984" w14:textId="77777777" w:rsidR="009B01D5" w:rsidRPr="009B01D5" w:rsidRDefault="009B01D5" w:rsidP="009B01D5">
      <w:pPr>
        <w:pStyle w:val="Bullet2G"/>
      </w:pPr>
      <w:r w:rsidRPr="009B01D5">
        <w:t xml:space="preserve">Mr. Nguyen Manli Cuong, Director </w:t>
      </w:r>
      <w:r w:rsidRPr="009B01D5">
        <w:rPr>
          <w:lang w:bidi="en-US"/>
        </w:rPr>
        <w:t xml:space="preserve">- </w:t>
      </w:r>
      <w:r w:rsidRPr="009B01D5">
        <w:t>General, Department of International Cooperation, Ministry of Lab</w:t>
      </w:r>
      <w:r w:rsidR="00680DDE">
        <w:t>or, Invalids and Social Affairs;</w:t>
      </w:r>
    </w:p>
    <w:p w14:paraId="44247897" w14:textId="77777777" w:rsidR="009B01D5" w:rsidRPr="009B01D5" w:rsidRDefault="009B01D5" w:rsidP="009B01D5">
      <w:pPr>
        <w:pStyle w:val="Bullet2G"/>
      </w:pPr>
      <w:r w:rsidRPr="009B01D5">
        <w:t xml:space="preserve">Ms. Thieu Thi Huong, Director </w:t>
      </w:r>
      <w:r w:rsidRPr="009B01D5">
        <w:rPr>
          <w:lang w:bidi="en-US"/>
        </w:rPr>
        <w:t xml:space="preserve">- </w:t>
      </w:r>
      <w:r w:rsidRPr="009B01D5">
        <w:t xml:space="preserve">General, Department of Protestant Affairs. Government </w:t>
      </w:r>
      <w:r w:rsidR="00680DDE">
        <w:t>Committee for Religious Affairs;</w:t>
      </w:r>
    </w:p>
    <w:p w14:paraId="46331850" w14:textId="77777777" w:rsidR="009B01D5" w:rsidRPr="009B01D5" w:rsidRDefault="009B01D5" w:rsidP="009B01D5">
      <w:pPr>
        <w:pStyle w:val="Bullet2G"/>
      </w:pPr>
      <w:r w:rsidRPr="009B01D5">
        <w:t>Mr. Pham Binh Dam, Direct</w:t>
      </w:r>
      <w:r w:rsidR="00680DDE">
        <w:t>or, National Translation Centre;</w:t>
      </w:r>
    </w:p>
    <w:p w14:paraId="31389EA3" w14:textId="77777777" w:rsidR="009B01D5" w:rsidRPr="009B01D5" w:rsidRDefault="009B01D5" w:rsidP="001448B3">
      <w:pPr>
        <w:pStyle w:val="Bullet2G"/>
      </w:pPr>
      <w:r w:rsidRPr="009B01D5">
        <w:t>Mr. Nguyen Thanh Son, Deputy Director - General Department of Foreign Affairs, Ministry of Public Sec</w:t>
      </w:r>
      <w:r w:rsidR="00680DDE">
        <w:t>urity;</w:t>
      </w:r>
    </w:p>
    <w:p w14:paraId="642AAA6E" w14:textId="77777777" w:rsidR="009B01D5" w:rsidRPr="009B01D5" w:rsidRDefault="009B01D5" w:rsidP="009B01D5">
      <w:pPr>
        <w:pStyle w:val="Bullet2G"/>
      </w:pPr>
      <w:r w:rsidRPr="009B01D5">
        <w:t xml:space="preserve">Ms. Nguyen Linh Kha, Deputy Director </w:t>
      </w:r>
      <w:r w:rsidRPr="009B01D5">
        <w:rPr>
          <w:lang w:bidi="en-US"/>
        </w:rPr>
        <w:t xml:space="preserve">- </w:t>
      </w:r>
      <w:r w:rsidRPr="009B01D5">
        <w:t xml:space="preserve">General Department of </w:t>
      </w:r>
      <w:r w:rsidRPr="009B01D5">
        <w:lastRenderedPageBreak/>
        <w:t>Interna</w:t>
      </w:r>
      <w:r w:rsidR="00680DDE">
        <w:t>tional Law, Ministry of Justice;</w:t>
      </w:r>
    </w:p>
    <w:p w14:paraId="53D92849" w14:textId="77777777" w:rsidR="009B01D5" w:rsidRPr="009B01D5" w:rsidRDefault="009B01D5" w:rsidP="009B01D5">
      <w:pPr>
        <w:pStyle w:val="Bullet2G"/>
      </w:pPr>
      <w:r w:rsidRPr="009B01D5">
        <w:t>Ms. Trinh Thi Thuy Hang, Deputy Director - General Department of Inte</w:t>
      </w:r>
      <w:r w:rsidR="00680DDE">
        <w:t>rnal Affairs, Government Office;</w:t>
      </w:r>
    </w:p>
    <w:p w14:paraId="4CEB48B1" w14:textId="77777777" w:rsidR="009B01D5" w:rsidRPr="009B01D5" w:rsidRDefault="009B01D5" w:rsidP="009B01D5">
      <w:pPr>
        <w:pStyle w:val="Bullet2G"/>
      </w:pPr>
      <w:r w:rsidRPr="009B01D5">
        <w:t xml:space="preserve">Mr. Do Hung Viet, Acting Director </w:t>
      </w:r>
      <w:r w:rsidRPr="009B01D5">
        <w:rPr>
          <w:lang w:bidi="en-US"/>
        </w:rPr>
        <w:t xml:space="preserve">- </w:t>
      </w:r>
      <w:r w:rsidRPr="009B01D5">
        <w:t>General Department of International Organizatio</w:t>
      </w:r>
      <w:r w:rsidR="00680DDE">
        <w:t>ns, Ministry of Foreign Affairs;</w:t>
      </w:r>
    </w:p>
    <w:p w14:paraId="795095C6" w14:textId="77777777" w:rsidR="009B01D5" w:rsidRDefault="009B01D5" w:rsidP="009B01D5">
      <w:pPr>
        <w:pStyle w:val="Bullet2G"/>
      </w:pPr>
      <w:r w:rsidRPr="009B01D5">
        <w:t xml:space="preserve"> Ms. Hoang Thi Thanh Nga, Deputy Director, General Department of International Organizations, Ministry of Foreign Affairs</w:t>
      </w:r>
      <w:r>
        <w:t>.</w:t>
      </w:r>
    </w:p>
    <w:p w14:paraId="238EC737" w14:textId="77777777" w:rsidR="009B01D5" w:rsidRPr="009B01D5" w:rsidRDefault="009B01D5" w:rsidP="009B01D5">
      <w:pPr>
        <w:pStyle w:val="Bullet2G"/>
        <w:numPr>
          <w:ilvl w:val="0"/>
          <w:numId w:val="0"/>
        </w:numPr>
        <w:spacing w:before="240" w:after="0"/>
        <w:ind w:left="1134"/>
        <w:jc w:val="center"/>
        <w:rPr>
          <w:u w:val="single"/>
        </w:rPr>
      </w:pPr>
      <w:r>
        <w:rPr>
          <w:u w:val="single"/>
        </w:rPr>
        <w:tab/>
      </w:r>
      <w:r>
        <w:rPr>
          <w:u w:val="single"/>
        </w:rPr>
        <w:tab/>
      </w:r>
      <w:r>
        <w:rPr>
          <w:u w:val="single"/>
        </w:rPr>
        <w:tab/>
      </w:r>
    </w:p>
    <w:sectPr w:rsidR="009B01D5" w:rsidRPr="009B01D5" w:rsidSect="006C1FA7">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CD7E4" w14:textId="77777777" w:rsidR="00041EEE" w:rsidRDefault="00041EEE"/>
  </w:endnote>
  <w:endnote w:type="continuationSeparator" w:id="0">
    <w:p w14:paraId="10633A1F" w14:textId="77777777" w:rsidR="00041EEE" w:rsidRDefault="00041EEE"/>
  </w:endnote>
  <w:endnote w:type="continuationNotice" w:id="1">
    <w:p w14:paraId="43060984" w14:textId="77777777" w:rsidR="00041EEE" w:rsidRDefault="0004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36470" w14:textId="3EB75485" w:rsidR="00E76998" w:rsidRPr="006C1FA7" w:rsidRDefault="00E76998" w:rsidP="006C1FA7">
    <w:pPr>
      <w:pStyle w:val="Footer"/>
      <w:tabs>
        <w:tab w:val="right" w:pos="9638"/>
      </w:tabs>
      <w:rPr>
        <w:sz w:val="18"/>
      </w:rPr>
    </w:pPr>
    <w:r w:rsidRPr="006C1FA7">
      <w:rPr>
        <w:b/>
        <w:sz w:val="18"/>
      </w:rPr>
      <w:fldChar w:fldCharType="begin"/>
    </w:r>
    <w:r w:rsidRPr="006C1FA7">
      <w:rPr>
        <w:b/>
        <w:sz w:val="18"/>
      </w:rPr>
      <w:instrText xml:space="preserve"> PAGE  \* MERGEFORMAT </w:instrText>
    </w:r>
    <w:r w:rsidRPr="006C1FA7">
      <w:rPr>
        <w:b/>
        <w:sz w:val="18"/>
      </w:rPr>
      <w:fldChar w:fldCharType="separate"/>
    </w:r>
    <w:r w:rsidR="00A71A9D">
      <w:rPr>
        <w:b/>
        <w:noProof/>
        <w:sz w:val="18"/>
      </w:rPr>
      <w:t>2</w:t>
    </w:r>
    <w:r w:rsidRPr="006C1FA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F6AC" w14:textId="2C540E31" w:rsidR="00E76998" w:rsidRPr="006C1FA7" w:rsidRDefault="00E76998" w:rsidP="006C1FA7">
    <w:pPr>
      <w:pStyle w:val="Footer"/>
      <w:tabs>
        <w:tab w:val="right" w:pos="9638"/>
      </w:tabs>
      <w:rPr>
        <w:b/>
        <w:sz w:val="18"/>
      </w:rPr>
    </w:pPr>
    <w:r>
      <w:tab/>
    </w:r>
    <w:r w:rsidRPr="006C1FA7">
      <w:rPr>
        <w:b/>
        <w:sz w:val="18"/>
      </w:rPr>
      <w:fldChar w:fldCharType="begin"/>
    </w:r>
    <w:r w:rsidRPr="006C1FA7">
      <w:rPr>
        <w:b/>
        <w:sz w:val="18"/>
      </w:rPr>
      <w:instrText xml:space="preserve"> PAGE  \* MERGEFORMAT </w:instrText>
    </w:r>
    <w:r w:rsidRPr="006C1FA7">
      <w:rPr>
        <w:b/>
        <w:sz w:val="18"/>
      </w:rPr>
      <w:fldChar w:fldCharType="separate"/>
    </w:r>
    <w:r w:rsidR="00A71A9D">
      <w:rPr>
        <w:b/>
        <w:noProof/>
        <w:sz w:val="18"/>
      </w:rPr>
      <w:t>3</w:t>
    </w:r>
    <w:r w:rsidRPr="006C1FA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13AB" w14:textId="77777777" w:rsidR="00E76998" w:rsidRPr="006C1FA7" w:rsidRDefault="00E76998" w:rsidP="00542574">
    <w:r>
      <w:rPr>
        <w:noProof/>
        <w:lang w:eastAsia="en-GB"/>
      </w:rPr>
      <w:drawing>
        <wp:anchor distT="0" distB="0" distL="114300" distR="114300" simplePos="0" relativeHeight="251660288"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04A1D" w14:textId="77777777" w:rsidR="00041EEE" w:rsidRPr="000B175B" w:rsidRDefault="00041EEE" w:rsidP="000B175B">
      <w:pPr>
        <w:tabs>
          <w:tab w:val="right" w:pos="2155"/>
        </w:tabs>
        <w:spacing w:after="80"/>
        <w:ind w:left="680"/>
        <w:rPr>
          <w:u w:val="single"/>
        </w:rPr>
      </w:pPr>
      <w:r>
        <w:rPr>
          <w:u w:val="single"/>
        </w:rPr>
        <w:tab/>
      </w:r>
    </w:p>
  </w:footnote>
  <w:footnote w:type="continuationSeparator" w:id="0">
    <w:p w14:paraId="6097ED7A" w14:textId="77777777" w:rsidR="00041EEE" w:rsidRPr="00FC68B7" w:rsidRDefault="00041EEE" w:rsidP="00FC68B7">
      <w:pPr>
        <w:tabs>
          <w:tab w:val="left" w:pos="2155"/>
        </w:tabs>
        <w:spacing w:after="80"/>
        <w:ind w:left="680"/>
        <w:rPr>
          <w:u w:val="single"/>
        </w:rPr>
      </w:pPr>
      <w:r>
        <w:rPr>
          <w:u w:val="single"/>
        </w:rPr>
        <w:tab/>
      </w:r>
    </w:p>
  </w:footnote>
  <w:footnote w:type="continuationNotice" w:id="1">
    <w:p w14:paraId="61D7DB83" w14:textId="77777777" w:rsidR="00041EEE" w:rsidRDefault="00041EEE"/>
  </w:footnote>
  <w:footnote w:id="2">
    <w:p w14:paraId="310D2AB9" w14:textId="77777777" w:rsidR="00E76998" w:rsidRPr="00E152A7" w:rsidRDefault="00E76998">
      <w:pPr>
        <w:pStyle w:val="FootnoteText"/>
      </w:pPr>
      <w:r>
        <w:rPr>
          <w:rStyle w:val="FootnoteReference"/>
        </w:rPr>
        <w:tab/>
      </w:r>
      <w:r w:rsidRPr="00E152A7">
        <w:rPr>
          <w:rStyle w:val="FootnoteReference"/>
          <w:sz w:val="20"/>
          <w:vertAlign w:val="baseline"/>
        </w:rPr>
        <w:t>*</w:t>
      </w:r>
      <w:r>
        <w:rPr>
          <w:rStyle w:val="FootnoteReference"/>
          <w:sz w:val="20"/>
          <w:vertAlign w:val="baseline"/>
        </w:rPr>
        <w:tab/>
      </w:r>
      <w:r w:rsidRPr="00E152A7">
        <w:t>The annex is being circulated without formal editing, in the language of submission only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0935" w14:textId="77777777" w:rsidR="00E76998" w:rsidRPr="006C1FA7" w:rsidRDefault="00041EEE">
    <w:pPr>
      <w:pStyle w:val="Header"/>
    </w:pPr>
    <w:fldSimple w:instr=" TITLE  \* MERGEFORMAT ">
      <w:r w:rsidR="00DF21A5">
        <w:t>A/HRC/WG.6/32/L.4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FF4D" w14:textId="77777777" w:rsidR="00E76998" w:rsidRPr="006C1FA7" w:rsidRDefault="00041EEE" w:rsidP="006C1FA7">
    <w:pPr>
      <w:pStyle w:val="Header"/>
      <w:jc w:val="right"/>
    </w:pPr>
    <w:fldSimple w:instr=" TITLE  \* MERGEFORMAT ">
      <w:r w:rsidR="00DF21A5">
        <w:t>A/HRC/WG.6/32/L.4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0DD60CA2"/>
    <w:multiLevelType w:val="hybridMultilevel"/>
    <w:tmpl w:val="CEFAFF20"/>
    <w:lvl w:ilvl="0" w:tplc="78804F04">
      <w:start w:val="124"/>
      <w:numFmt w:val="bullet"/>
      <w:lvlText w:val="-"/>
      <w:lvlJc w:val="left"/>
      <w:pPr>
        <w:ind w:left="720" w:hanging="36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127A14F4"/>
    <w:multiLevelType w:val="multilevel"/>
    <w:tmpl w:val="8E1674A4"/>
    <w:styleLink w:val="UPRThematic"/>
    <w:lvl w:ilvl="0">
      <w:start w:val="1"/>
      <w:numFmt w:val="no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31" w15:restartNumberingAfterBreak="0">
    <w:nsid w:val="34753A2B"/>
    <w:multiLevelType w:val="multilevel"/>
    <w:tmpl w:val="C5CCD072"/>
    <w:lvl w:ilvl="0">
      <w:start w:val="1"/>
      <w:numFmt w:val="decimal"/>
      <w:lvlText w:val="Chapter %1"/>
      <w:lvlJc w:val="left"/>
      <w:pPr>
        <w:ind w:left="360" w:hanging="360"/>
      </w:pPr>
      <w:rPr>
        <w:rFonts w:hint="default"/>
        <w:b/>
        <w:i w:val="0"/>
      </w:rPr>
    </w:lvl>
    <w:lvl w:ilvl="1">
      <w:start w:val="1"/>
      <w:numFmt w:val="decimal"/>
      <w:pStyle w:val="Style1"/>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35"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37"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4FFF3959"/>
    <w:multiLevelType w:val="hybridMultilevel"/>
    <w:tmpl w:val="8BD4AE00"/>
    <w:lvl w:ilvl="0" w:tplc="28EA24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367882"/>
    <w:multiLevelType w:val="multilevel"/>
    <w:tmpl w:val="33A46BA2"/>
    <w:lvl w:ilvl="0">
      <w:start w:val="1"/>
      <w:numFmt w:val="decimal"/>
      <w:pStyle w:val="UHRIManualChapter"/>
      <w:lvlText w:val="Chapter %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4"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4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8151E13"/>
    <w:multiLevelType w:val="multilevel"/>
    <w:tmpl w:val="DD7A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B019E5"/>
    <w:multiLevelType w:val="multilevel"/>
    <w:tmpl w:val="3170DAD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6"/>
  </w:num>
  <w:num w:numId="3">
    <w:abstractNumId w:val="47"/>
  </w:num>
  <w:num w:numId="4">
    <w:abstractNumId w:val="18"/>
  </w:num>
  <w:num w:numId="5">
    <w:abstractNumId w:val="12"/>
  </w:num>
  <w:num w:numId="6">
    <w:abstractNumId w:val="14"/>
  </w:num>
  <w:num w:numId="7">
    <w:abstractNumId w:val="45"/>
  </w:num>
  <w:num w:numId="8">
    <w:abstractNumId w:val="16"/>
  </w:num>
  <w:num w:numId="9">
    <w:abstractNumId w:val="38"/>
  </w:num>
  <w:num w:numId="10">
    <w:abstractNumId w:val="34"/>
  </w:num>
  <w:num w:numId="11">
    <w:abstractNumId w:val="27"/>
  </w:num>
  <w:num w:numId="12">
    <w:abstractNumId w:val="1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3">
    <w:abstractNumId w:val="30"/>
  </w:num>
  <w:num w:numId="14">
    <w:abstractNumId w:val="13"/>
  </w:num>
  <w:num w:numId="15">
    <w:abstractNumId w:val="36"/>
  </w:num>
  <w:num w:numId="16">
    <w:abstractNumId w:val="46"/>
  </w:num>
  <w:num w:numId="17">
    <w:abstractNumId w:val="37"/>
  </w:num>
  <w:num w:numId="18">
    <w:abstractNumId w:val="43"/>
  </w:num>
  <w:num w:numId="19">
    <w:abstractNumId w:val="19"/>
  </w:num>
  <w:num w:numId="20">
    <w:abstractNumId w:val="42"/>
  </w:num>
  <w:num w:numId="21">
    <w:abstractNumId w:val="24"/>
  </w:num>
  <w:num w:numId="22">
    <w:abstractNumId w:val="29"/>
  </w:num>
  <w:num w:numId="23">
    <w:abstractNumId w:val="35"/>
  </w:num>
  <w:num w:numId="24">
    <w:abstractNumId w:val="39"/>
  </w:num>
  <w:num w:numId="25">
    <w:abstractNumId w:val="21"/>
  </w:num>
  <w:num w:numId="26">
    <w:abstractNumId w:val="22"/>
  </w:num>
  <w:num w:numId="27">
    <w:abstractNumId w:val="15"/>
  </w:num>
  <w:num w:numId="28">
    <w:abstractNumId w:val="44"/>
  </w:num>
  <w:num w:numId="29">
    <w:abstractNumId w:val="33"/>
  </w:num>
  <w:num w:numId="30">
    <w:abstractNumId w:val="0"/>
  </w:num>
  <w:num w:numId="31">
    <w:abstractNumId w:val="49"/>
  </w:num>
  <w:num w:numId="32">
    <w:abstractNumId w:val="48"/>
  </w:num>
  <w:num w:numId="33">
    <w:abstractNumId w:val="2"/>
  </w:num>
  <w:num w:numId="34">
    <w:abstractNumId w:val="1"/>
  </w:num>
  <w:num w:numId="35">
    <w:abstractNumId w:val="3"/>
  </w:num>
  <w:num w:numId="36">
    <w:abstractNumId w:val="4"/>
  </w:num>
  <w:num w:numId="37">
    <w:abstractNumId w:val="9"/>
  </w:num>
  <w:num w:numId="38">
    <w:abstractNumId w:val="10"/>
  </w:num>
  <w:num w:numId="39">
    <w:abstractNumId w:val="8"/>
  </w:num>
  <w:num w:numId="40">
    <w:abstractNumId w:val="7"/>
  </w:num>
  <w:num w:numId="41">
    <w:abstractNumId w:val="6"/>
  </w:num>
  <w:num w:numId="42">
    <w:abstractNumId w:val="5"/>
  </w:num>
  <w:num w:numId="43">
    <w:abstractNumId w:val="23"/>
  </w:num>
  <w:num w:numId="44">
    <w:abstractNumId w:val="32"/>
  </w:num>
  <w:num w:numId="45">
    <w:abstractNumId w:val="25"/>
  </w:num>
  <w:num w:numId="46">
    <w:abstractNumId w:val="41"/>
  </w:num>
  <w:num w:numId="47">
    <w:abstractNumId w:val="40"/>
  </w:num>
  <w:num w:numId="48">
    <w:abstractNumId w:val="31"/>
  </w:num>
  <w:num w:numId="49">
    <w:abstractNumId w:val="20"/>
  </w:num>
  <w:num w:numId="5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A7"/>
    <w:rsid w:val="00007F7F"/>
    <w:rsid w:val="00022DB5"/>
    <w:rsid w:val="000403D1"/>
    <w:rsid w:val="00041EEE"/>
    <w:rsid w:val="000449AA"/>
    <w:rsid w:val="00044FC4"/>
    <w:rsid w:val="000479AE"/>
    <w:rsid w:val="00050F6B"/>
    <w:rsid w:val="0005662A"/>
    <w:rsid w:val="00056A70"/>
    <w:rsid w:val="00072C8C"/>
    <w:rsid w:val="00073E70"/>
    <w:rsid w:val="000876EB"/>
    <w:rsid w:val="00091419"/>
    <w:rsid w:val="000931C0"/>
    <w:rsid w:val="000B175B"/>
    <w:rsid w:val="000B2851"/>
    <w:rsid w:val="000B3A0F"/>
    <w:rsid w:val="000B4A3B"/>
    <w:rsid w:val="000C2115"/>
    <w:rsid w:val="000C59D8"/>
    <w:rsid w:val="000D1851"/>
    <w:rsid w:val="000E0415"/>
    <w:rsid w:val="001448B3"/>
    <w:rsid w:val="00146D32"/>
    <w:rsid w:val="001509BA"/>
    <w:rsid w:val="00166D53"/>
    <w:rsid w:val="001B4B04"/>
    <w:rsid w:val="001C0991"/>
    <w:rsid w:val="001C57FE"/>
    <w:rsid w:val="001C6663"/>
    <w:rsid w:val="001C7895"/>
    <w:rsid w:val="001D26DF"/>
    <w:rsid w:val="001E2790"/>
    <w:rsid w:val="001E5D31"/>
    <w:rsid w:val="00211E0B"/>
    <w:rsid w:val="00211E72"/>
    <w:rsid w:val="00214047"/>
    <w:rsid w:val="0022130F"/>
    <w:rsid w:val="002355B2"/>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3F4883"/>
    <w:rsid w:val="00420B56"/>
    <w:rsid w:val="00424C80"/>
    <w:rsid w:val="004325CB"/>
    <w:rsid w:val="0044503A"/>
    <w:rsid w:val="00446DE4"/>
    <w:rsid w:val="00447761"/>
    <w:rsid w:val="00451EC3"/>
    <w:rsid w:val="004721B1"/>
    <w:rsid w:val="00474742"/>
    <w:rsid w:val="00481DED"/>
    <w:rsid w:val="004859EC"/>
    <w:rsid w:val="00496A15"/>
    <w:rsid w:val="004B75D2"/>
    <w:rsid w:val="004D1140"/>
    <w:rsid w:val="004F5579"/>
    <w:rsid w:val="004F55ED"/>
    <w:rsid w:val="0052176C"/>
    <w:rsid w:val="005261E5"/>
    <w:rsid w:val="005420F2"/>
    <w:rsid w:val="00542574"/>
    <w:rsid w:val="005436AB"/>
    <w:rsid w:val="00546924"/>
    <w:rsid w:val="00546DBF"/>
    <w:rsid w:val="00553D76"/>
    <w:rsid w:val="005552B5"/>
    <w:rsid w:val="0056117B"/>
    <w:rsid w:val="00562621"/>
    <w:rsid w:val="00571365"/>
    <w:rsid w:val="00572A03"/>
    <w:rsid w:val="00582033"/>
    <w:rsid w:val="005A0E16"/>
    <w:rsid w:val="005B3DB3"/>
    <w:rsid w:val="005B6E48"/>
    <w:rsid w:val="005D53BE"/>
    <w:rsid w:val="005E1712"/>
    <w:rsid w:val="005E4ECE"/>
    <w:rsid w:val="00601AF7"/>
    <w:rsid w:val="00611FC4"/>
    <w:rsid w:val="006176FB"/>
    <w:rsid w:val="00640B26"/>
    <w:rsid w:val="00651D9D"/>
    <w:rsid w:val="00655B60"/>
    <w:rsid w:val="00670741"/>
    <w:rsid w:val="00680DDE"/>
    <w:rsid w:val="00696BD6"/>
    <w:rsid w:val="006A6B9D"/>
    <w:rsid w:val="006A7392"/>
    <w:rsid w:val="006B3189"/>
    <w:rsid w:val="006B7D65"/>
    <w:rsid w:val="006C1FA7"/>
    <w:rsid w:val="006D6DA6"/>
    <w:rsid w:val="006E564B"/>
    <w:rsid w:val="006F13F0"/>
    <w:rsid w:val="006F5035"/>
    <w:rsid w:val="007065EB"/>
    <w:rsid w:val="00720183"/>
    <w:rsid w:val="0072632A"/>
    <w:rsid w:val="0074200B"/>
    <w:rsid w:val="00756520"/>
    <w:rsid w:val="00764655"/>
    <w:rsid w:val="007A6296"/>
    <w:rsid w:val="007A76B1"/>
    <w:rsid w:val="007A79E4"/>
    <w:rsid w:val="007B1708"/>
    <w:rsid w:val="007B6BA5"/>
    <w:rsid w:val="007C1B62"/>
    <w:rsid w:val="007C3390"/>
    <w:rsid w:val="007C4F4B"/>
    <w:rsid w:val="007D2CDC"/>
    <w:rsid w:val="007D5327"/>
    <w:rsid w:val="007E018D"/>
    <w:rsid w:val="007E768E"/>
    <w:rsid w:val="007F5973"/>
    <w:rsid w:val="007F6611"/>
    <w:rsid w:val="00801B6A"/>
    <w:rsid w:val="008155C3"/>
    <w:rsid w:val="008175E9"/>
    <w:rsid w:val="0082243E"/>
    <w:rsid w:val="008242D7"/>
    <w:rsid w:val="00832E91"/>
    <w:rsid w:val="00856CD2"/>
    <w:rsid w:val="00861BC6"/>
    <w:rsid w:val="00871FD5"/>
    <w:rsid w:val="00881D10"/>
    <w:rsid w:val="008847BB"/>
    <w:rsid w:val="008979B1"/>
    <w:rsid w:val="008A6B25"/>
    <w:rsid w:val="008A6C4F"/>
    <w:rsid w:val="008C1E4D"/>
    <w:rsid w:val="008E0E46"/>
    <w:rsid w:val="0090452C"/>
    <w:rsid w:val="00907C3F"/>
    <w:rsid w:val="0092237C"/>
    <w:rsid w:val="0093707B"/>
    <w:rsid w:val="009400EB"/>
    <w:rsid w:val="009427E3"/>
    <w:rsid w:val="00945800"/>
    <w:rsid w:val="00946575"/>
    <w:rsid w:val="00956D9B"/>
    <w:rsid w:val="00963CBA"/>
    <w:rsid w:val="009654B7"/>
    <w:rsid w:val="00972AEF"/>
    <w:rsid w:val="00991261"/>
    <w:rsid w:val="0099509C"/>
    <w:rsid w:val="009A0B83"/>
    <w:rsid w:val="009A1CB7"/>
    <w:rsid w:val="009A2121"/>
    <w:rsid w:val="009B01D5"/>
    <w:rsid w:val="009B3800"/>
    <w:rsid w:val="009D22AC"/>
    <w:rsid w:val="009D50DB"/>
    <w:rsid w:val="009E1C4E"/>
    <w:rsid w:val="00A0036A"/>
    <w:rsid w:val="00A05E0B"/>
    <w:rsid w:val="00A1427D"/>
    <w:rsid w:val="00A4634F"/>
    <w:rsid w:val="00A51CF3"/>
    <w:rsid w:val="00A568BD"/>
    <w:rsid w:val="00A71A9D"/>
    <w:rsid w:val="00A72F22"/>
    <w:rsid w:val="00A73D32"/>
    <w:rsid w:val="00A7450B"/>
    <w:rsid w:val="00A748A6"/>
    <w:rsid w:val="00A879A4"/>
    <w:rsid w:val="00A87E95"/>
    <w:rsid w:val="00A92E29"/>
    <w:rsid w:val="00AC5AE2"/>
    <w:rsid w:val="00AD09E9"/>
    <w:rsid w:val="00AE3D60"/>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2A69"/>
    <w:rsid w:val="00B97FA8"/>
    <w:rsid w:val="00BC1385"/>
    <w:rsid w:val="00BC74E9"/>
    <w:rsid w:val="00BE0778"/>
    <w:rsid w:val="00BE618E"/>
    <w:rsid w:val="00BE62A1"/>
    <w:rsid w:val="00BE655C"/>
    <w:rsid w:val="00C217E7"/>
    <w:rsid w:val="00C24693"/>
    <w:rsid w:val="00C35F0B"/>
    <w:rsid w:val="00C463DD"/>
    <w:rsid w:val="00C503F2"/>
    <w:rsid w:val="00C5357A"/>
    <w:rsid w:val="00C64458"/>
    <w:rsid w:val="00C745C3"/>
    <w:rsid w:val="00CA2A58"/>
    <w:rsid w:val="00CC0B55"/>
    <w:rsid w:val="00CD6995"/>
    <w:rsid w:val="00CE4A8F"/>
    <w:rsid w:val="00CF0214"/>
    <w:rsid w:val="00CF586F"/>
    <w:rsid w:val="00CF7D43"/>
    <w:rsid w:val="00D11129"/>
    <w:rsid w:val="00D2031B"/>
    <w:rsid w:val="00D22332"/>
    <w:rsid w:val="00D25FE2"/>
    <w:rsid w:val="00D26524"/>
    <w:rsid w:val="00D43252"/>
    <w:rsid w:val="00D550F9"/>
    <w:rsid w:val="00D572B0"/>
    <w:rsid w:val="00D62E90"/>
    <w:rsid w:val="00D76BE5"/>
    <w:rsid w:val="00D978C6"/>
    <w:rsid w:val="00DA67AD"/>
    <w:rsid w:val="00DB18CE"/>
    <w:rsid w:val="00DB3EEB"/>
    <w:rsid w:val="00DB5566"/>
    <w:rsid w:val="00DE3EC0"/>
    <w:rsid w:val="00DE47BD"/>
    <w:rsid w:val="00DF21A5"/>
    <w:rsid w:val="00E0273F"/>
    <w:rsid w:val="00E11593"/>
    <w:rsid w:val="00E12B6B"/>
    <w:rsid w:val="00E130AB"/>
    <w:rsid w:val="00E152A7"/>
    <w:rsid w:val="00E20361"/>
    <w:rsid w:val="00E4355B"/>
    <w:rsid w:val="00E438D9"/>
    <w:rsid w:val="00E5644E"/>
    <w:rsid w:val="00E57467"/>
    <w:rsid w:val="00E7260F"/>
    <w:rsid w:val="00E76998"/>
    <w:rsid w:val="00E806EE"/>
    <w:rsid w:val="00E96630"/>
    <w:rsid w:val="00EB0FB9"/>
    <w:rsid w:val="00ED0CA9"/>
    <w:rsid w:val="00ED7A2A"/>
    <w:rsid w:val="00EF1D7F"/>
    <w:rsid w:val="00EF5BDB"/>
    <w:rsid w:val="00F07FD9"/>
    <w:rsid w:val="00F23933"/>
    <w:rsid w:val="00F24119"/>
    <w:rsid w:val="00F40E75"/>
    <w:rsid w:val="00F42CD9"/>
    <w:rsid w:val="00F47928"/>
    <w:rsid w:val="00F52936"/>
    <w:rsid w:val="00F54083"/>
    <w:rsid w:val="00F677CB"/>
    <w:rsid w:val="00F67B04"/>
    <w:rsid w:val="00F95675"/>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E7AF7"/>
  <w15:docId w15:val="{7E6B710E-7479-451A-BA48-97CD22B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link w:val="Heading1"/>
    <w:locked/>
    <w:rsid w:val="00945800"/>
    <w:rPr>
      <w:lang w:val="en-GB" w:eastAsia="en-US"/>
    </w:rPr>
  </w:style>
  <w:style w:type="character" w:customStyle="1" w:styleId="Heading2Char">
    <w:name w:val="Heading 2 Char"/>
    <w:link w:val="Heading2"/>
    <w:locked/>
    <w:rsid w:val="00945800"/>
    <w:rPr>
      <w:lang w:val="en-GB" w:eastAsia="en-US"/>
    </w:rPr>
  </w:style>
  <w:style w:type="character" w:customStyle="1" w:styleId="Heading3Char">
    <w:name w:val="Heading 3 Char"/>
    <w:link w:val="Heading3"/>
    <w:locked/>
    <w:rsid w:val="00945800"/>
    <w:rPr>
      <w:lang w:val="en-GB" w:eastAsia="en-US"/>
    </w:rPr>
  </w:style>
  <w:style w:type="character" w:customStyle="1" w:styleId="Heading4Char">
    <w:name w:val="Heading 4 Char"/>
    <w:link w:val="Heading4"/>
    <w:locked/>
    <w:rsid w:val="00945800"/>
    <w:rPr>
      <w:lang w:val="en-GB" w:eastAsia="en-US"/>
    </w:rPr>
  </w:style>
  <w:style w:type="character" w:customStyle="1" w:styleId="Heading5Char">
    <w:name w:val="Heading 5 Char"/>
    <w:link w:val="Heading5"/>
    <w:locked/>
    <w:rsid w:val="00945800"/>
    <w:rPr>
      <w:lang w:val="en-GB" w:eastAsia="en-US"/>
    </w:rPr>
  </w:style>
  <w:style w:type="character" w:customStyle="1" w:styleId="Heading6Char">
    <w:name w:val="Heading 6 Char"/>
    <w:link w:val="Heading6"/>
    <w:locked/>
    <w:rsid w:val="00945800"/>
    <w:rPr>
      <w:lang w:val="en-GB" w:eastAsia="en-US"/>
    </w:rPr>
  </w:style>
  <w:style w:type="character" w:customStyle="1" w:styleId="Heading7Char">
    <w:name w:val="Heading 7 Char"/>
    <w:link w:val="Heading7"/>
    <w:locked/>
    <w:rsid w:val="00945800"/>
    <w:rPr>
      <w:lang w:val="en-GB" w:eastAsia="en-US"/>
    </w:rPr>
  </w:style>
  <w:style w:type="character" w:customStyle="1" w:styleId="Heading8Char">
    <w:name w:val="Heading 8 Char"/>
    <w:link w:val="Heading8"/>
    <w:locked/>
    <w:rsid w:val="00945800"/>
    <w:rPr>
      <w:lang w:val="en-GB" w:eastAsia="en-US"/>
    </w:rPr>
  </w:style>
  <w:style w:type="character" w:customStyle="1" w:styleId="Heading9Char">
    <w:name w:val="Heading 9 Char"/>
    <w:link w:val="Heading9"/>
    <w:locked/>
    <w:rsid w:val="00945800"/>
    <w:rPr>
      <w:lang w:val="en-GB" w:eastAsia="en-US"/>
    </w:rPr>
  </w:style>
  <w:style w:type="character" w:customStyle="1" w:styleId="HeaderChar">
    <w:name w:val="Header Char"/>
    <w:aliases w:val="6_G Char"/>
    <w:link w:val="Header"/>
    <w:locked/>
    <w:rsid w:val="00945800"/>
    <w:rPr>
      <w:b/>
      <w:sz w:val="18"/>
      <w:lang w:val="en-GB" w:eastAsia="en-US"/>
    </w:rPr>
  </w:style>
  <w:style w:type="character" w:customStyle="1" w:styleId="FootnoteTextChar">
    <w:name w:val="Footnote Text Char"/>
    <w:aliases w:val="5_G Char"/>
    <w:link w:val="FootnoteText"/>
    <w:locked/>
    <w:rsid w:val="00945800"/>
    <w:rPr>
      <w:sz w:val="18"/>
      <w:lang w:val="en-GB" w:eastAsia="en-US"/>
    </w:rPr>
  </w:style>
  <w:style w:type="character" w:customStyle="1" w:styleId="EndnoteTextChar">
    <w:name w:val="Endnote Text Char"/>
    <w:aliases w:val="2_G Char"/>
    <w:link w:val="EndnoteText"/>
    <w:locked/>
    <w:rsid w:val="00945800"/>
    <w:rPr>
      <w:sz w:val="18"/>
      <w:lang w:val="en-GB" w:eastAsia="en-US"/>
    </w:rPr>
  </w:style>
  <w:style w:type="character" w:customStyle="1" w:styleId="FooterChar">
    <w:name w:val="Footer Char"/>
    <w:aliases w:val="3_G Char"/>
    <w:link w:val="Footer"/>
    <w:locked/>
    <w:rsid w:val="00945800"/>
    <w:rPr>
      <w:sz w:val="16"/>
      <w:lang w:val="en-GB" w:eastAsia="en-US"/>
    </w:rPr>
  </w:style>
  <w:style w:type="paragraph" w:customStyle="1" w:styleId="Rom1">
    <w:name w:val="Rom1"/>
    <w:basedOn w:val="Normal"/>
    <w:rsid w:val="00945800"/>
    <w:pPr>
      <w:numPr>
        <w:numId w:val="11"/>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945800"/>
    <w:pPr>
      <w:numPr>
        <w:numId w:val="10"/>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945800"/>
    <w:pPr>
      <w:numPr>
        <w:numId w:val="12"/>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945800"/>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945800"/>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945800"/>
  </w:style>
  <w:style w:type="character" w:customStyle="1" w:styleId="apple-style-span">
    <w:name w:val="apple-style-span"/>
    <w:rsid w:val="00945800"/>
  </w:style>
  <w:style w:type="paragraph" w:customStyle="1" w:styleId="Paragraphedeliste1">
    <w:name w:val="Paragraphe de liste1"/>
    <w:basedOn w:val="Normal"/>
    <w:qFormat/>
    <w:rsid w:val="00945800"/>
    <w:pPr>
      <w:ind w:left="720"/>
    </w:pPr>
  </w:style>
  <w:style w:type="paragraph" w:styleId="CommentText">
    <w:name w:val="annotation text"/>
    <w:basedOn w:val="Normal"/>
    <w:link w:val="CommentTextChar"/>
    <w:rsid w:val="00945800"/>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rsid w:val="00945800"/>
    <w:rPr>
      <w:rFonts w:eastAsia="SimSun"/>
      <w:spacing w:val="4"/>
      <w:w w:val="103"/>
      <w:kern w:val="14"/>
      <w:lang w:val="en-US" w:eastAsia="zh-CN"/>
    </w:rPr>
  </w:style>
  <w:style w:type="character" w:customStyle="1" w:styleId="hps">
    <w:name w:val="hps"/>
    <w:rsid w:val="00945800"/>
  </w:style>
  <w:style w:type="character" w:customStyle="1" w:styleId="contenttext1">
    <w:name w:val="contenttext1"/>
    <w:rsid w:val="00945800"/>
    <w:rPr>
      <w:rFonts w:ascii="Arial" w:hAnsi="Arial"/>
      <w:sz w:val="24"/>
    </w:rPr>
  </w:style>
  <w:style w:type="paragraph" w:customStyle="1" w:styleId="CharCharCharChar">
    <w:name w:val="Char Char Char Char"/>
    <w:basedOn w:val="Normal"/>
    <w:rsid w:val="00945800"/>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945800"/>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945800"/>
    <w:rPr>
      <w:rFonts w:eastAsia="SimSun"/>
      <w:b/>
      <w:bCs/>
      <w:spacing w:val="4"/>
      <w:w w:val="103"/>
      <w:kern w:val="14"/>
      <w:lang w:val="en-GB" w:eastAsia="en-US"/>
    </w:rPr>
  </w:style>
  <w:style w:type="character" w:styleId="CommentReference">
    <w:name w:val="annotation reference"/>
    <w:rsid w:val="00945800"/>
    <w:rPr>
      <w:sz w:val="16"/>
      <w:szCs w:val="16"/>
    </w:rPr>
  </w:style>
  <w:style w:type="character" w:customStyle="1" w:styleId="PicturecaptionExact">
    <w:name w:val="Picture caption Exact"/>
    <w:link w:val="Picturecaption"/>
    <w:rsid w:val="00945800"/>
    <w:rPr>
      <w:sz w:val="22"/>
      <w:szCs w:val="22"/>
      <w:shd w:val="clear" w:color="auto" w:fill="FFFFFF"/>
    </w:rPr>
  </w:style>
  <w:style w:type="character" w:customStyle="1" w:styleId="Bodytext2">
    <w:name w:val="Body text (2)_"/>
    <w:rsid w:val="00945800"/>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rsid w:val="0094580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Picturecaption">
    <w:name w:val="Picture caption"/>
    <w:basedOn w:val="Normal"/>
    <w:link w:val="PicturecaptionExact"/>
    <w:rsid w:val="00945800"/>
    <w:pPr>
      <w:widowControl w:val="0"/>
      <w:shd w:val="clear" w:color="auto" w:fill="FFFFFF"/>
      <w:suppressAutoHyphens w:val="0"/>
      <w:spacing w:line="0" w:lineRule="atLeast"/>
      <w:jc w:val="both"/>
    </w:pPr>
    <w:rPr>
      <w:sz w:val="22"/>
      <w:szCs w:val="22"/>
      <w:lang w:val="fr-FR" w:eastAsia="fr-FR"/>
    </w:rPr>
  </w:style>
  <w:style w:type="paragraph" w:customStyle="1" w:styleId="SingleTxtGDraft12">
    <w:name w:val="_ Single Txt_G_Draft_12"/>
    <w:basedOn w:val="SingleTxtG"/>
    <w:qFormat/>
    <w:rsid w:val="00945800"/>
    <w:rPr>
      <w:rFonts w:eastAsiaTheme="minorEastAsia"/>
      <w:sz w:val="24"/>
      <w:szCs w:val="24"/>
    </w:rPr>
  </w:style>
  <w:style w:type="paragraph" w:customStyle="1" w:styleId="SingleTxtGDraft14">
    <w:name w:val="_ Single Txt_G_Draft_14"/>
    <w:basedOn w:val="SingleTxtGDraft12"/>
    <w:qFormat/>
    <w:rsid w:val="00945800"/>
    <w:rPr>
      <w:sz w:val="28"/>
    </w:rPr>
  </w:style>
  <w:style w:type="paragraph" w:customStyle="1" w:styleId="SINGLETEXTDRAFT">
    <w:name w:val="SINGLETEXTDRAFT"/>
    <w:basedOn w:val="SingleTxtG"/>
    <w:qFormat/>
    <w:rsid w:val="00945800"/>
    <w:rPr>
      <w:rFonts w:eastAsiaTheme="minorEastAsia"/>
    </w:rPr>
  </w:style>
  <w:style w:type="paragraph" w:customStyle="1" w:styleId="UHRIManualChapter">
    <w:name w:val="UHRI_Manual_Chapter"/>
    <w:basedOn w:val="Heading1"/>
    <w:qFormat/>
    <w:rsid w:val="00945800"/>
    <w:pPr>
      <w:numPr>
        <w:numId w:val="46"/>
      </w:numPr>
      <w:spacing w:after="120"/>
    </w:pPr>
    <w:rPr>
      <w:rFonts w:eastAsiaTheme="minorEastAsia"/>
      <w:b/>
      <w:bCs/>
      <w:sz w:val="28"/>
      <w:szCs w:val="28"/>
      <w:u w:val="single"/>
    </w:rPr>
  </w:style>
  <w:style w:type="paragraph" w:customStyle="1" w:styleId="UHRIManualAnnex">
    <w:name w:val="UHRI_Manual_Annex"/>
    <w:basedOn w:val="UHRIManualChapter"/>
    <w:qFormat/>
    <w:rsid w:val="00945800"/>
    <w:pPr>
      <w:numPr>
        <w:numId w:val="0"/>
      </w:numPr>
    </w:pPr>
    <w:rPr>
      <w:lang w:val="es-ES"/>
    </w:rPr>
  </w:style>
  <w:style w:type="paragraph" w:customStyle="1" w:styleId="UHRIManualLevel2">
    <w:name w:val="UHRI_Manual_Level_2"/>
    <w:basedOn w:val="Normal"/>
    <w:qFormat/>
    <w:rsid w:val="00945800"/>
    <w:rPr>
      <w:rFonts w:ascii="Times New Roman Bold" w:eastAsiaTheme="minorEastAsia" w:hAnsi="Times New Roman Bold"/>
      <w:b/>
      <w:sz w:val="24"/>
      <w:szCs w:val="24"/>
    </w:rPr>
  </w:style>
  <w:style w:type="paragraph" w:customStyle="1" w:styleId="Style1">
    <w:name w:val="Style1"/>
    <w:basedOn w:val="Normal"/>
    <w:qFormat/>
    <w:rsid w:val="00945800"/>
    <w:pPr>
      <w:numPr>
        <w:ilvl w:val="1"/>
        <w:numId w:val="48"/>
      </w:numPr>
    </w:pPr>
    <w:rPr>
      <w:rFonts w:ascii="Times New Roman Bold" w:eastAsiaTheme="minorEastAsia" w:hAnsi="Times New Roman Bold"/>
      <w:b/>
      <w:sz w:val="24"/>
    </w:rPr>
  </w:style>
  <w:style w:type="numbering" w:customStyle="1" w:styleId="UPRThematic">
    <w:name w:val="UPR_Thematic"/>
    <w:uiPriority w:val="99"/>
    <w:rsid w:val="00945800"/>
    <w:pPr>
      <w:numPr>
        <w:numId w:val="49"/>
      </w:numPr>
    </w:pPr>
  </w:style>
  <w:style w:type="character" w:customStyle="1" w:styleId="title1">
    <w:name w:val="title1"/>
    <w:rsid w:val="00945800"/>
    <w:rPr>
      <w:rFonts w:ascii="Verdana" w:hAnsi="Verdana" w:hint="default"/>
      <w:b/>
      <w:bCs/>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DE1354A7F1E54CA7998177E9C49CD0" ma:contentTypeVersion="1" ma:contentTypeDescription="Create a new document." ma:contentTypeScope="" ma:versionID="252c728cbb122bdcb646396e957c09f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38EE-05C1-4536-AE7B-3E74C102C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71112-3ECC-44EF-A9F3-AAE15D31A29E}">
  <ds:schemaRefs>
    <ds:schemaRef ds:uri="http://schemas.microsoft.com/sharepoint/v3/contenttype/forms"/>
  </ds:schemaRefs>
</ds:datastoreItem>
</file>

<file path=customXml/itemProps3.xml><?xml version="1.0" encoding="utf-8"?>
<ds:datastoreItem xmlns:ds="http://schemas.openxmlformats.org/officeDocument/2006/customXml" ds:itemID="{97433EB8-3CA9-4F5B-9339-ED669D788266}">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15F75243-C514-4123-ABA8-EB3854CE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20</Pages>
  <Words>8154</Words>
  <Characters>46479</Characters>
  <Application>Microsoft Office Word</Application>
  <DocSecurity>4</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KRAFT Jennifer</cp:lastModifiedBy>
  <cp:revision>2</cp:revision>
  <cp:lastPrinted>2008-01-29T08:30:00Z</cp:lastPrinted>
  <dcterms:created xsi:type="dcterms:W3CDTF">2019-02-20T08:33:00Z</dcterms:created>
  <dcterms:modified xsi:type="dcterms:W3CDTF">2019-02-20T08:33:00Z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0x010100DCDE1354A7F1E54CA7998177E9C49CD0</vt:lpwstr>
  </property>
</Properties>
</file>